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40" w:rsidRPr="00C61A7F" w:rsidRDefault="00BF5B40" w:rsidP="00C61A7F">
      <w:pPr>
        <w:rPr>
          <w:rFonts w:ascii="Tahoma" w:hAnsi="Tahoma" w:cs="Tahoma"/>
          <w:b/>
          <w:sz w:val="21"/>
          <w:szCs w:val="21"/>
          <w:shd w:val="clear" w:color="auto" w:fill="FFFFFF"/>
        </w:rPr>
      </w:pPr>
    </w:p>
    <w:p w:rsidR="00C61A7F" w:rsidRPr="00D7308C" w:rsidRDefault="00C61A7F" w:rsidP="00D7308C">
      <w:pPr>
        <w:rPr>
          <w:rFonts w:ascii="Tahoma" w:hAnsi="Tahoma" w:cs="Tahoma"/>
          <w:sz w:val="22"/>
          <w:szCs w:val="22"/>
        </w:rPr>
      </w:pPr>
    </w:p>
    <w:p w:rsidR="00C61A7F" w:rsidRPr="00D7308C" w:rsidRDefault="00C61A7F" w:rsidP="00D7308C">
      <w:pPr>
        <w:jc w:val="center"/>
        <w:rPr>
          <w:rFonts w:ascii="Tahoma" w:hAnsi="Tahoma" w:cs="Tahoma"/>
          <w:b/>
          <w:sz w:val="22"/>
          <w:szCs w:val="22"/>
          <w:shd w:val="clear" w:color="auto" w:fill="FFFFFF"/>
        </w:rPr>
      </w:pPr>
      <w:r w:rsidRPr="00D7308C">
        <w:rPr>
          <w:rFonts w:ascii="Tahoma" w:hAnsi="Tahoma" w:cs="Tahoma"/>
          <w:b/>
          <w:sz w:val="22"/>
          <w:szCs w:val="22"/>
          <w:shd w:val="clear" w:color="auto" w:fill="FFFFFF"/>
        </w:rPr>
        <w:t>ИЗВЕЩЕНИЕ</w:t>
      </w:r>
    </w:p>
    <w:p w:rsidR="00C61A7F" w:rsidRPr="00D7308C" w:rsidRDefault="00C61A7F" w:rsidP="00D7308C">
      <w:pPr>
        <w:jc w:val="center"/>
        <w:rPr>
          <w:rFonts w:ascii="Tahoma" w:hAnsi="Tahoma" w:cs="Tahoma"/>
          <w:b/>
          <w:bCs/>
          <w:sz w:val="22"/>
          <w:szCs w:val="22"/>
          <w:shd w:val="clear" w:color="auto" w:fill="FFFFFF"/>
        </w:rPr>
      </w:pPr>
      <w:r w:rsidRPr="00D7308C">
        <w:rPr>
          <w:rFonts w:ascii="Tahoma" w:hAnsi="Tahoma" w:cs="Tahoma"/>
          <w:b/>
          <w:sz w:val="22"/>
          <w:szCs w:val="22"/>
          <w:shd w:val="clear" w:color="auto" w:fill="FFFFFF"/>
        </w:rPr>
        <w:t>о проведении торгов по продаже</w:t>
      </w:r>
    </w:p>
    <w:p w:rsidR="00C61A7F" w:rsidRPr="00D7308C" w:rsidRDefault="00C61A7F" w:rsidP="00D7308C">
      <w:pPr>
        <w:jc w:val="center"/>
        <w:rPr>
          <w:rFonts w:ascii="Tahoma" w:hAnsi="Tahoma" w:cs="Tahoma"/>
          <w:b/>
          <w:iCs/>
          <w:sz w:val="22"/>
          <w:szCs w:val="22"/>
        </w:rPr>
      </w:pPr>
      <w:r w:rsidRPr="00D7308C">
        <w:rPr>
          <w:rFonts w:ascii="Tahoma" w:hAnsi="Tahoma" w:cs="Tahoma"/>
          <w:b/>
          <w:iCs/>
          <w:sz w:val="22"/>
          <w:szCs w:val="22"/>
        </w:rPr>
        <w:t>недвижимого имущества</w:t>
      </w:r>
    </w:p>
    <w:p w:rsidR="00C61A7F" w:rsidRPr="00D7308C" w:rsidRDefault="00C61A7F" w:rsidP="00D7308C">
      <w:pPr>
        <w:rPr>
          <w:rFonts w:ascii="Tahoma" w:hAnsi="Tahoma" w:cs="Tahoma"/>
          <w:b/>
          <w:iCs/>
          <w:sz w:val="22"/>
          <w:szCs w:val="22"/>
        </w:rPr>
      </w:pPr>
    </w:p>
    <w:p w:rsidR="00C61A7F" w:rsidRPr="00D7308C" w:rsidRDefault="00C61A7F" w:rsidP="00D7308C">
      <w:pPr>
        <w:ind w:right="-2" w:firstLine="709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D7308C">
        <w:rPr>
          <w:rFonts w:ascii="Tahoma" w:hAnsi="Tahoma" w:cs="Tahoma"/>
          <w:color w:val="000000"/>
          <w:sz w:val="22"/>
          <w:szCs w:val="22"/>
          <w:shd w:val="clear" w:color="auto" w:fill="FFFFFF"/>
        </w:rPr>
        <w:t>Общество с ограниченной ответственностью «Норильское</w:t>
      </w:r>
      <w:r w:rsidR="00DA043B">
        <w:rPr>
          <w:rFonts w:ascii="Tahoma" w:hAnsi="Tahoma" w:cs="Tahoma"/>
          <w:color w:val="000000"/>
          <w:sz w:val="22"/>
          <w:szCs w:val="22"/>
          <w:shd w:val="clear" w:color="auto" w:fill="FFFFFF"/>
        </w:rPr>
        <w:br/>
      </w:r>
      <w:r w:rsidRPr="00D7308C">
        <w:rPr>
          <w:rFonts w:ascii="Tahoma" w:hAnsi="Tahoma" w:cs="Tahoma"/>
          <w:color w:val="000000"/>
          <w:sz w:val="22"/>
          <w:szCs w:val="22"/>
          <w:shd w:val="clear" w:color="auto" w:fill="FFFFFF"/>
        </w:rPr>
        <w:t>торгово-производственное объединение» (ООО «НТПО»), именуемое в дальнейшем Продавец, сообщает о проведении торгов по продаже недвижимого имущества, являющегося собственностью ООО «НТПО»</w:t>
      </w:r>
      <w:r w:rsidR="00DA043B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r w:rsidRPr="00D7308C">
        <w:rPr>
          <w:rFonts w:ascii="Tahoma" w:hAnsi="Tahoma" w:cs="Tahoma"/>
          <w:color w:val="000000"/>
          <w:sz w:val="22"/>
          <w:szCs w:val="22"/>
          <w:shd w:val="clear" w:color="auto" w:fill="FFFFFF"/>
        </w:rPr>
        <w:t>и расположенного на территории Норильского промышленного района.</w:t>
      </w:r>
    </w:p>
    <w:p w:rsidR="00C61A7F" w:rsidRPr="00D7308C" w:rsidRDefault="00C61A7F" w:rsidP="00D7308C">
      <w:pPr>
        <w:ind w:right="-2" w:firstLine="709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color w:val="000000"/>
          <w:sz w:val="22"/>
          <w:szCs w:val="22"/>
          <w:shd w:val="clear" w:color="auto" w:fill="FFFFFF"/>
        </w:rPr>
        <w:t>Организатор торгов: ООО «НТПО»: 6633</w:t>
      </w:r>
      <w:r w:rsidR="00C446CD" w:rsidRPr="00D7308C">
        <w:rPr>
          <w:rFonts w:ascii="Tahoma" w:hAnsi="Tahoma" w:cs="Tahoma"/>
          <w:color w:val="000000"/>
          <w:sz w:val="22"/>
          <w:szCs w:val="22"/>
          <w:shd w:val="clear" w:color="auto" w:fill="FFFFFF"/>
        </w:rPr>
        <w:t>19</w:t>
      </w:r>
      <w:r w:rsidRPr="00D7308C">
        <w:rPr>
          <w:rFonts w:ascii="Tahoma" w:hAnsi="Tahoma" w:cs="Tahoma"/>
          <w:color w:val="000000"/>
          <w:sz w:val="22"/>
          <w:szCs w:val="22"/>
          <w:shd w:val="clear" w:color="auto" w:fill="FFFFFF"/>
        </w:rPr>
        <w:t>, Красноярский край, г. Норильск,</w:t>
      </w:r>
      <w:r w:rsidR="00DF6CE3" w:rsidRPr="00D7308C">
        <w:rPr>
          <w:rFonts w:ascii="Tahoma" w:hAnsi="Tahoma" w:cs="Tahoma"/>
          <w:color w:val="000000"/>
          <w:sz w:val="22"/>
          <w:szCs w:val="22"/>
          <w:shd w:val="clear" w:color="auto" w:fill="FFFFFF"/>
        </w:rPr>
        <w:br/>
      </w:r>
      <w:r w:rsidRPr="00D7308C">
        <w:rPr>
          <w:rFonts w:ascii="Tahoma" w:hAnsi="Tahoma" w:cs="Tahoma"/>
          <w:sz w:val="22"/>
          <w:szCs w:val="22"/>
        </w:rPr>
        <w:t xml:space="preserve">пл. Металлургов, </w:t>
      </w:r>
      <w:r w:rsidR="00DF6CE3" w:rsidRPr="00D7308C">
        <w:rPr>
          <w:rFonts w:ascii="Tahoma" w:hAnsi="Tahoma" w:cs="Tahoma"/>
          <w:sz w:val="22"/>
          <w:szCs w:val="22"/>
        </w:rPr>
        <w:t xml:space="preserve">д. </w:t>
      </w:r>
      <w:r w:rsidRPr="00D7308C">
        <w:rPr>
          <w:rFonts w:ascii="Tahoma" w:hAnsi="Tahoma" w:cs="Tahoma"/>
          <w:sz w:val="22"/>
          <w:szCs w:val="22"/>
        </w:rPr>
        <w:t xml:space="preserve">9, тел: </w:t>
      </w:r>
      <w:r w:rsidR="001644E2" w:rsidRPr="00D7308C">
        <w:rPr>
          <w:rFonts w:ascii="Tahoma" w:hAnsi="Tahoma" w:cs="Tahoma"/>
          <w:sz w:val="22"/>
          <w:szCs w:val="22"/>
        </w:rPr>
        <w:t xml:space="preserve">8 (3919) </w:t>
      </w:r>
      <w:r w:rsidR="009447F1" w:rsidRPr="00D7308C">
        <w:rPr>
          <w:rFonts w:ascii="Tahoma" w:hAnsi="Tahoma" w:cs="Tahoma"/>
          <w:sz w:val="22"/>
          <w:szCs w:val="22"/>
        </w:rPr>
        <w:t>25-13-84</w:t>
      </w:r>
      <w:r w:rsidRPr="00D7308C">
        <w:rPr>
          <w:rFonts w:ascii="Tahoma" w:hAnsi="Tahoma" w:cs="Tahoma"/>
          <w:sz w:val="22"/>
          <w:szCs w:val="22"/>
        </w:rPr>
        <w:t>.</w:t>
      </w:r>
    </w:p>
    <w:p w:rsidR="00C61A7F" w:rsidRPr="00D7308C" w:rsidRDefault="00C61A7F" w:rsidP="00D7308C">
      <w:pPr>
        <w:ind w:right="-2" w:firstLine="709"/>
        <w:rPr>
          <w:rFonts w:ascii="Tahoma" w:hAnsi="Tahoma" w:cs="Tahoma"/>
          <w:color w:val="000000"/>
          <w:sz w:val="22"/>
          <w:szCs w:val="22"/>
        </w:rPr>
      </w:pPr>
    </w:p>
    <w:p w:rsidR="00C61A7F" w:rsidRPr="00D7308C" w:rsidRDefault="00C61A7F" w:rsidP="00D7308C">
      <w:pPr>
        <w:tabs>
          <w:tab w:val="left" w:pos="0"/>
          <w:tab w:val="left" w:pos="45"/>
        </w:tabs>
        <w:ind w:firstLine="709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b/>
          <w:bCs/>
          <w:sz w:val="22"/>
          <w:szCs w:val="22"/>
          <w:lang w:val="en-US"/>
        </w:rPr>
        <w:t>I</w:t>
      </w:r>
      <w:r w:rsidRPr="00D7308C">
        <w:rPr>
          <w:rFonts w:ascii="Tahoma" w:hAnsi="Tahoma" w:cs="Tahoma"/>
          <w:b/>
          <w:bCs/>
          <w:sz w:val="22"/>
          <w:szCs w:val="22"/>
        </w:rPr>
        <w:t>. Общие сведения</w:t>
      </w:r>
    </w:p>
    <w:p w:rsidR="00C61A7F" w:rsidRPr="00D7308C" w:rsidRDefault="00C61A7F" w:rsidP="00D7308C">
      <w:pPr>
        <w:pStyle w:val="af"/>
        <w:tabs>
          <w:tab w:val="left" w:pos="567"/>
        </w:tabs>
        <w:ind w:left="0" w:firstLine="709"/>
        <w:jc w:val="both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b/>
          <w:sz w:val="22"/>
          <w:szCs w:val="22"/>
        </w:rPr>
        <w:t>1</w:t>
      </w:r>
      <w:r w:rsidRPr="00D7308C">
        <w:rPr>
          <w:rFonts w:ascii="Tahoma" w:hAnsi="Tahoma" w:cs="Tahoma"/>
          <w:sz w:val="22"/>
          <w:szCs w:val="22"/>
        </w:rPr>
        <w:t xml:space="preserve">. Торги проводятся в форме аукциона, </w:t>
      </w:r>
      <w:r w:rsidR="00DA043B">
        <w:rPr>
          <w:rFonts w:ascii="Tahoma" w:hAnsi="Tahoma" w:cs="Tahoma"/>
          <w:sz w:val="22"/>
          <w:szCs w:val="22"/>
        </w:rPr>
        <w:t>открытого по составу участников</w:t>
      </w:r>
      <w:r w:rsidR="00DA043B">
        <w:rPr>
          <w:rFonts w:ascii="Tahoma" w:hAnsi="Tahoma" w:cs="Tahoma"/>
          <w:sz w:val="22"/>
          <w:szCs w:val="22"/>
        </w:rPr>
        <w:br/>
      </w:r>
      <w:r w:rsidRPr="00D7308C">
        <w:rPr>
          <w:rFonts w:ascii="Tahoma" w:hAnsi="Tahoma" w:cs="Tahoma"/>
          <w:sz w:val="22"/>
          <w:szCs w:val="22"/>
        </w:rPr>
        <w:t>и открытого</w:t>
      </w:r>
      <w:r w:rsidR="00EA1411" w:rsidRPr="00D7308C">
        <w:rPr>
          <w:rFonts w:ascii="Tahoma" w:hAnsi="Tahoma" w:cs="Tahoma"/>
          <w:sz w:val="22"/>
          <w:szCs w:val="22"/>
        </w:rPr>
        <w:t xml:space="preserve"> </w:t>
      </w:r>
      <w:r w:rsidRPr="00D7308C">
        <w:rPr>
          <w:rFonts w:ascii="Tahoma" w:hAnsi="Tahoma" w:cs="Tahoma"/>
          <w:sz w:val="22"/>
          <w:szCs w:val="22"/>
        </w:rPr>
        <w:t>по форме п</w:t>
      </w:r>
      <w:r w:rsidRPr="00D7308C">
        <w:rPr>
          <w:rFonts w:ascii="Tahoma" w:eastAsia="Arial" w:hAnsi="Tahoma" w:cs="Tahoma"/>
          <w:color w:val="000000"/>
          <w:sz w:val="22"/>
          <w:szCs w:val="22"/>
          <w:shd w:val="clear" w:color="auto" w:fill="FFFFFF"/>
        </w:rPr>
        <w:t>одачи предложений о цене</w:t>
      </w:r>
      <w:r w:rsidRPr="00D7308C">
        <w:rPr>
          <w:rFonts w:ascii="Tahoma" w:eastAsia="Arial" w:hAnsi="Tahoma" w:cs="Tahoma"/>
          <w:i/>
          <w:color w:val="000000"/>
          <w:sz w:val="22"/>
          <w:szCs w:val="22"/>
          <w:shd w:val="clear" w:color="auto" w:fill="FFFFFF"/>
        </w:rPr>
        <w:t>.</w:t>
      </w:r>
      <w:r w:rsidRPr="00D7308C">
        <w:rPr>
          <w:rFonts w:ascii="Tahoma" w:eastAsia="Arial" w:hAnsi="Tahoma" w:cs="Tahoma"/>
          <w:color w:val="000000"/>
          <w:sz w:val="22"/>
          <w:szCs w:val="22"/>
          <w:shd w:val="clear" w:color="auto" w:fill="FFFFFF"/>
        </w:rPr>
        <w:t xml:space="preserve"> </w:t>
      </w:r>
    </w:p>
    <w:p w:rsidR="00C61A7F" w:rsidRPr="00D7308C" w:rsidRDefault="00C61A7F" w:rsidP="00D7308C">
      <w:pPr>
        <w:pStyle w:val="af"/>
        <w:tabs>
          <w:tab w:val="left" w:pos="0"/>
        </w:tabs>
        <w:ind w:left="0" w:firstLine="709"/>
        <w:jc w:val="both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b/>
          <w:sz w:val="22"/>
          <w:szCs w:val="22"/>
        </w:rPr>
        <w:t>2</w:t>
      </w:r>
      <w:r w:rsidRPr="00D7308C">
        <w:rPr>
          <w:rFonts w:ascii="Tahoma" w:hAnsi="Tahoma" w:cs="Tahoma"/>
          <w:sz w:val="22"/>
          <w:szCs w:val="22"/>
        </w:rPr>
        <w:t xml:space="preserve">. Дата </w:t>
      </w:r>
      <w:r w:rsidR="009447F1" w:rsidRPr="00D7308C">
        <w:rPr>
          <w:rFonts w:ascii="Tahoma" w:hAnsi="Tahoma" w:cs="Tahoma"/>
          <w:sz w:val="22"/>
          <w:szCs w:val="22"/>
        </w:rPr>
        <w:t xml:space="preserve">и время </w:t>
      </w:r>
      <w:r w:rsidRPr="00D7308C">
        <w:rPr>
          <w:rFonts w:ascii="Tahoma" w:hAnsi="Tahoma" w:cs="Tahoma"/>
          <w:sz w:val="22"/>
          <w:szCs w:val="22"/>
        </w:rPr>
        <w:t xml:space="preserve">начала приема заявок </w:t>
      </w:r>
      <w:r w:rsidR="00523FC9" w:rsidRPr="00523FC9">
        <w:rPr>
          <w:rFonts w:ascii="Tahoma" w:hAnsi="Tahoma" w:cs="Tahoma"/>
          <w:b/>
          <w:sz w:val="22"/>
          <w:szCs w:val="22"/>
        </w:rPr>
        <w:t>07.07.</w:t>
      </w:r>
      <w:r w:rsidRPr="00523FC9">
        <w:rPr>
          <w:rFonts w:ascii="Tahoma" w:hAnsi="Tahoma" w:cs="Tahoma"/>
          <w:b/>
          <w:sz w:val="22"/>
          <w:szCs w:val="22"/>
        </w:rPr>
        <w:t>202</w:t>
      </w:r>
      <w:r w:rsidR="00C446CD" w:rsidRPr="00523FC9">
        <w:rPr>
          <w:rFonts w:ascii="Tahoma" w:hAnsi="Tahoma" w:cs="Tahoma"/>
          <w:b/>
          <w:sz w:val="22"/>
          <w:szCs w:val="22"/>
        </w:rPr>
        <w:t>5</w:t>
      </w:r>
      <w:r w:rsidRPr="00D7308C">
        <w:rPr>
          <w:rFonts w:ascii="Tahoma" w:hAnsi="Tahoma" w:cs="Tahoma"/>
          <w:b/>
          <w:sz w:val="22"/>
          <w:szCs w:val="22"/>
        </w:rPr>
        <w:t xml:space="preserve"> г. с 10:00</w:t>
      </w:r>
      <w:r w:rsidRPr="00D7308C">
        <w:rPr>
          <w:rFonts w:ascii="Tahoma" w:hAnsi="Tahoma" w:cs="Tahoma"/>
          <w:sz w:val="22"/>
          <w:szCs w:val="22"/>
        </w:rPr>
        <w:t xml:space="preserve"> часов по местному времени.</w:t>
      </w:r>
    </w:p>
    <w:p w:rsidR="00C61A7F" w:rsidRPr="00D7308C" w:rsidRDefault="00C61A7F" w:rsidP="00D7308C">
      <w:pPr>
        <w:pStyle w:val="af"/>
        <w:tabs>
          <w:tab w:val="left" w:pos="0"/>
        </w:tabs>
        <w:ind w:left="0" w:firstLine="709"/>
        <w:jc w:val="both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b/>
          <w:sz w:val="22"/>
          <w:szCs w:val="22"/>
        </w:rPr>
        <w:t>3.</w:t>
      </w:r>
      <w:r w:rsidRPr="00D7308C">
        <w:rPr>
          <w:rFonts w:ascii="Tahoma" w:hAnsi="Tahoma" w:cs="Tahoma"/>
          <w:sz w:val="22"/>
          <w:szCs w:val="22"/>
        </w:rPr>
        <w:t xml:space="preserve"> Дата </w:t>
      </w:r>
      <w:r w:rsidR="009447F1" w:rsidRPr="00D7308C">
        <w:rPr>
          <w:rFonts w:ascii="Tahoma" w:hAnsi="Tahoma" w:cs="Tahoma"/>
          <w:sz w:val="22"/>
          <w:szCs w:val="22"/>
        </w:rPr>
        <w:t xml:space="preserve">и время </w:t>
      </w:r>
      <w:r w:rsidRPr="00D7308C">
        <w:rPr>
          <w:rFonts w:ascii="Tahoma" w:hAnsi="Tahoma" w:cs="Tahoma"/>
          <w:sz w:val="22"/>
          <w:szCs w:val="22"/>
        </w:rPr>
        <w:t xml:space="preserve">окончания приема заявок </w:t>
      </w:r>
      <w:r w:rsidR="00523FC9" w:rsidRPr="00523FC9">
        <w:rPr>
          <w:rFonts w:ascii="Tahoma" w:hAnsi="Tahoma" w:cs="Tahoma"/>
          <w:b/>
          <w:sz w:val="22"/>
          <w:szCs w:val="22"/>
        </w:rPr>
        <w:t>22.07.</w:t>
      </w:r>
      <w:r w:rsidRPr="00523FC9">
        <w:rPr>
          <w:rFonts w:ascii="Tahoma" w:hAnsi="Tahoma" w:cs="Tahoma"/>
          <w:b/>
          <w:sz w:val="22"/>
          <w:szCs w:val="22"/>
        </w:rPr>
        <w:t>202</w:t>
      </w:r>
      <w:r w:rsidR="00C446CD" w:rsidRPr="00523FC9">
        <w:rPr>
          <w:rFonts w:ascii="Tahoma" w:hAnsi="Tahoma" w:cs="Tahoma"/>
          <w:b/>
          <w:sz w:val="22"/>
          <w:szCs w:val="22"/>
        </w:rPr>
        <w:t>5</w:t>
      </w:r>
      <w:r w:rsidRPr="00D7308C">
        <w:rPr>
          <w:rFonts w:ascii="Tahoma" w:hAnsi="Tahoma" w:cs="Tahoma"/>
          <w:b/>
          <w:sz w:val="22"/>
          <w:szCs w:val="22"/>
        </w:rPr>
        <w:t xml:space="preserve"> г. в 13:00</w:t>
      </w:r>
      <w:r w:rsidRPr="00D7308C">
        <w:rPr>
          <w:rFonts w:ascii="Tahoma" w:hAnsi="Tahoma" w:cs="Tahoma"/>
          <w:sz w:val="22"/>
          <w:szCs w:val="22"/>
        </w:rPr>
        <w:t xml:space="preserve"> часов по местному времени.</w:t>
      </w:r>
    </w:p>
    <w:p w:rsidR="00C61A7F" w:rsidRPr="00D7308C" w:rsidRDefault="00C61A7F" w:rsidP="00D7308C">
      <w:pPr>
        <w:pStyle w:val="af"/>
        <w:tabs>
          <w:tab w:val="left" w:pos="0"/>
        </w:tabs>
        <w:ind w:left="0" w:firstLine="709"/>
        <w:jc w:val="both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b/>
          <w:sz w:val="22"/>
          <w:szCs w:val="22"/>
        </w:rPr>
        <w:t>4.</w:t>
      </w:r>
      <w:r w:rsidRPr="00D7308C">
        <w:rPr>
          <w:rFonts w:ascii="Tahoma" w:hAnsi="Tahoma" w:cs="Tahoma"/>
          <w:sz w:val="22"/>
          <w:szCs w:val="22"/>
        </w:rPr>
        <w:t xml:space="preserve"> Место и время приема заявок: </w:t>
      </w:r>
      <w:r w:rsidR="00523FC9" w:rsidRPr="005F216B">
        <w:rPr>
          <w:rFonts w:ascii="Tahoma" w:hAnsi="Tahoma" w:cs="Tahoma"/>
          <w:sz w:val="21"/>
          <w:szCs w:val="21"/>
        </w:rPr>
        <w:t xml:space="preserve">ООО «НТПО», Красноярский край, г. Норильск, р-он Центральный, пл. Металлургов, д. 9, </w:t>
      </w:r>
      <w:proofErr w:type="spellStart"/>
      <w:r w:rsidR="00523FC9" w:rsidRPr="005F216B">
        <w:rPr>
          <w:rFonts w:ascii="Tahoma" w:hAnsi="Tahoma" w:cs="Tahoma"/>
          <w:sz w:val="21"/>
          <w:szCs w:val="21"/>
        </w:rPr>
        <w:t>каб</w:t>
      </w:r>
      <w:proofErr w:type="spellEnd"/>
      <w:r w:rsidR="00523FC9" w:rsidRPr="005F216B">
        <w:rPr>
          <w:rFonts w:ascii="Tahoma" w:hAnsi="Tahoma" w:cs="Tahoma"/>
          <w:sz w:val="21"/>
          <w:szCs w:val="21"/>
        </w:rPr>
        <w:t>. №</w:t>
      </w:r>
      <w:r w:rsidR="00523FC9">
        <w:rPr>
          <w:rFonts w:ascii="Tahoma" w:hAnsi="Tahoma" w:cs="Tahoma"/>
          <w:sz w:val="21"/>
          <w:szCs w:val="21"/>
        </w:rPr>
        <w:t xml:space="preserve"> </w:t>
      </w:r>
      <w:r w:rsidR="00523FC9" w:rsidRPr="00367FC4">
        <w:rPr>
          <w:rFonts w:ascii="Tahoma" w:hAnsi="Tahoma" w:cs="Tahoma"/>
          <w:sz w:val="21"/>
          <w:szCs w:val="21"/>
        </w:rPr>
        <w:t>50</w:t>
      </w:r>
      <w:r w:rsidR="00367FC4" w:rsidRPr="00367FC4">
        <w:rPr>
          <w:rFonts w:ascii="Tahoma" w:hAnsi="Tahoma" w:cs="Tahoma"/>
          <w:sz w:val="21"/>
          <w:szCs w:val="21"/>
        </w:rPr>
        <w:t>8</w:t>
      </w:r>
      <w:r w:rsidR="00F80B01">
        <w:rPr>
          <w:rFonts w:ascii="Tahoma" w:hAnsi="Tahoma" w:cs="Tahoma"/>
          <w:sz w:val="21"/>
          <w:szCs w:val="21"/>
        </w:rPr>
        <w:t>б</w:t>
      </w:r>
      <w:r w:rsidR="00523FC9" w:rsidRPr="005F216B">
        <w:rPr>
          <w:rFonts w:ascii="Tahoma" w:hAnsi="Tahoma" w:cs="Tahoma"/>
          <w:sz w:val="21"/>
          <w:szCs w:val="21"/>
        </w:rPr>
        <w:t xml:space="preserve"> </w:t>
      </w:r>
      <w:r w:rsidRPr="00D7308C">
        <w:rPr>
          <w:rFonts w:ascii="Tahoma" w:hAnsi="Tahoma" w:cs="Tahoma"/>
          <w:sz w:val="22"/>
          <w:szCs w:val="22"/>
        </w:rPr>
        <w:t xml:space="preserve">ежедневно по рабочим дням с </w:t>
      </w:r>
      <w:r w:rsidR="009447F1" w:rsidRPr="00D7308C">
        <w:rPr>
          <w:rFonts w:ascii="Tahoma" w:hAnsi="Tahoma" w:cs="Tahoma"/>
          <w:sz w:val="22"/>
          <w:szCs w:val="22"/>
        </w:rPr>
        <w:t>10:</w:t>
      </w:r>
      <w:r w:rsidRPr="00D7308C">
        <w:rPr>
          <w:rFonts w:ascii="Tahoma" w:hAnsi="Tahoma" w:cs="Tahoma"/>
          <w:sz w:val="22"/>
          <w:szCs w:val="22"/>
        </w:rPr>
        <w:t>00</w:t>
      </w:r>
      <w:r w:rsidR="00DA043B">
        <w:rPr>
          <w:rFonts w:ascii="Tahoma" w:hAnsi="Tahoma" w:cs="Tahoma"/>
          <w:sz w:val="22"/>
          <w:szCs w:val="22"/>
        </w:rPr>
        <w:br/>
      </w:r>
      <w:r w:rsidRPr="00D7308C">
        <w:rPr>
          <w:rFonts w:ascii="Tahoma" w:hAnsi="Tahoma" w:cs="Tahoma"/>
          <w:sz w:val="22"/>
          <w:szCs w:val="22"/>
        </w:rPr>
        <w:t>до 16</w:t>
      </w:r>
      <w:r w:rsidR="009447F1" w:rsidRPr="00D7308C">
        <w:rPr>
          <w:rFonts w:ascii="Tahoma" w:hAnsi="Tahoma" w:cs="Tahoma"/>
          <w:sz w:val="22"/>
          <w:szCs w:val="22"/>
        </w:rPr>
        <w:t>:</w:t>
      </w:r>
      <w:r w:rsidRPr="00D7308C">
        <w:rPr>
          <w:rFonts w:ascii="Tahoma" w:hAnsi="Tahoma" w:cs="Tahoma"/>
          <w:sz w:val="22"/>
          <w:szCs w:val="22"/>
        </w:rPr>
        <w:t>00 часов по местному времени; перерыв с 13</w:t>
      </w:r>
      <w:r w:rsidR="009447F1" w:rsidRPr="00D7308C">
        <w:rPr>
          <w:rFonts w:ascii="Tahoma" w:hAnsi="Tahoma" w:cs="Tahoma"/>
          <w:sz w:val="22"/>
          <w:szCs w:val="22"/>
        </w:rPr>
        <w:t>:</w:t>
      </w:r>
      <w:r w:rsidRPr="00D7308C">
        <w:rPr>
          <w:rFonts w:ascii="Tahoma" w:hAnsi="Tahoma" w:cs="Tahoma"/>
          <w:sz w:val="22"/>
          <w:szCs w:val="22"/>
        </w:rPr>
        <w:t>00 до 14</w:t>
      </w:r>
      <w:r w:rsidR="009447F1" w:rsidRPr="00D7308C">
        <w:rPr>
          <w:rFonts w:ascii="Tahoma" w:hAnsi="Tahoma" w:cs="Tahoma"/>
          <w:sz w:val="22"/>
          <w:szCs w:val="22"/>
        </w:rPr>
        <w:t>:</w:t>
      </w:r>
      <w:r w:rsidRPr="00D7308C">
        <w:rPr>
          <w:rFonts w:ascii="Tahoma" w:hAnsi="Tahoma" w:cs="Tahoma"/>
          <w:sz w:val="22"/>
          <w:szCs w:val="22"/>
        </w:rPr>
        <w:t>00.</w:t>
      </w:r>
    </w:p>
    <w:p w:rsidR="00C61A7F" w:rsidRPr="00D7308C" w:rsidRDefault="00C61A7F" w:rsidP="00D7308C">
      <w:pPr>
        <w:pStyle w:val="af"/>
        <w:tabs>
          <w:tab w:val="left" w:pos="0"/>
        </w:tabs>
        <w:ind w:left="0" w:firstLine="709"/>
        <w:jc w:val="both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b/>
          <w:sz w:val="22"/>
          <w:szCs w:val="22"/>
        </w:rPr>
        <w:t>5.</w:t>
      </w:r>
      <w:r w:rsidRPr="00D7308C">
        <w:rPr>
          <w:rFonts w:ascii="Tahoma" w:hAnsi="Tahoma" w:cs="Tahoma"/>
          <w:sz w:val="22"/>
          <w:szCs w:val="22"/>
        </w:rPr>
        <w:t xml:space="preserve">  Дата и место рассмотрения заявок на участие в аукционе </w:t>
      </w:r>
      <w:r w:rsidR="00523FC9" w:rsidRPr="00523FC9">
        <w:rPr>
          <w:rFonts w:ascii="Tahoma" w:hAnsi="Tahoma" w:cs="Tahoma"/>
          <w:b/>
          <w:sz w:val="22"/>
          <w:szCs w:val="22"/>
        </w:rPr>
        <w:t>06.08.</w:t>
      </w:r>
      <w:r w:rsidRPr="00D7308C">
        <w:rPr>
          <w:rFonts w:ascii="Tahoma" w:hAnsi="Tahoma" w:cs="Tahoma"/>
          <w:b/>
          <w:sz w:val="22"/>
          <w:szCs w:val="22"/>
        </w:rPr>
        <w:t>202</w:t>
      </w:r>
      <w:r w:rsidR="00C446CD" w:rsidRPr="00D7308C">
        <w:rPr>
          <w:rFonts w:ascii="Tahoma" w:hAnsi="Tahoma" w:cs="Tahoma"/>
          <w:b/>
          <w:sz w:val="22"/>
          <w:szCs w:val="22"/>
        </w:rPr>
        <w:t>5</w:t>
      </w:r>
      <w:r w:rsidR="00F86A23">
        <w:rPr>
          <w:rFonts w:ascii="Tahoma" w:hAnsi="Tahoma" w:cs="Tahoma"/>
          <w:b/>
          <w:sz w:val="22"/>
          <w:szCs w:val="22"/>
        </w:rPr>
        <w:t xml:space="preserve"> г.</w:t>
      </w:r>
      <w:r w:rsidR="00F86A23">
        <w:rPr>
          <w:rFonts w:ascii="Tahoma" w:hAnsi="Tahoma" w:cs="Tahoma"/>
          <w:b/>
          <w:sz w:val="22"/>
          <w:szCs w:val="22"/>
        </w:rPr>
        <w:br/>
      </w:r>
      <w:r w:rsidRPr="00D7308C">
        <w:rPr>
          <w:rFonts w:ascii="Tahoma" w:hAnsi="Tahoma" w:cs="Tahoma"/>
          <w:b/>
          <w:sz w:val="22"/>
          <w:szCs w:val="22"/>
        </w:rPr>
        <w:t>в 11</w:t>
      </w:r>
      <w:r w:rsidR="009447F1" w:rsidRPr="00D7308C">
        <w:rPr>
          <w:rFonts w:ascii="Tahoma" w:hAnsi="Tahoma" w:cs="Tahoma"/>
          <w:b/>
          <w:sz w:val="22"/>
          <w:szCs w:val="22"/>
        </w:rPr>
        <w:t>:</w:t>
      </w:r>
      <w:r w:rsidRPr="00D7308C">
        <w:rPr>
          <w:rFonts w:ascii="Tahoma" w:hAnsi="Tahoma" w:cs="Tahoma"/>
          <w:b/>
          <w:sz w:val="22"/>
          <w:szCs w:val="22"/>
        </w:rPr>
        <w:t>00</w:t>
      </w:r>
      <w:r w:rsidRPr="00D7308C">
        <w:rPr>
          <w:rFonts w:ascii="Tahoma" w:hAnsi="Tahoma" w:cs="Tahoma"/>
          <w:sz w:val="22"/>
          <w:szCs w:val="22"/>
        </w:rPr>
        <w:t xml:space="preserve"> часов по местному времени по адресу: </w:t>
      </w:r>
      <w:r w:rsidR="00523FC9" w:rsidRPr="005F216B">
        <w:rPr>
          <w:rFonts w:ascii="Tahoma" w:hAnsi="Tahoma" w:cs="Tahoma"/>
          <w:sz w:val="21"/>
          <w:szCs w:val="21"/>
        </w:rPr>
        <w:t>Красноярский край, г. Норильск, р-он</w:t>
      </w:r>
      <w:r w:rsidR="00DA043B">
        <w:rPr>
          <w:rFonts w:ascii="Tahoma" w:hAnsi="Tahoma" w:cs="Tahoma"/>
          <w:sz w:val="21"/>
          <w:szCs w:val="21"/>
        </w:rPr>
        <w:br/>
      </w:r>
      <w:r w:rsidR="00523FC9" w:rsidRPr="005F216B">
        <w:rPr>
          <w:rFonts w:ascii="Tahoma" w:hAnsi="Tahoma" w:cs="Tahoma"/>
          <w:sz w:val="21"/>
          <w:szCs w:val="21"/>
        </w:rPr>
        <w:t>Центральный, пл. Металлургов, д. 9</w:t>
      </w:r>
      <w:r w:rsidRPr="00D7308C">
        <w:rPr>
          <w:rFonts w:ascii="Tahoma" w:hAnsi="Tahoma" w:cs="Tahoma"/>
          <w:sz w:val="22"/>
          <w:szCs w:val="22"/>
        </w:rPr>
        <w:t>.</w:t>
      </w:r>
    </w:p>
    <w:p w:rsidR="00C61A7F" w:rsidRPr="00D7308C" w:rsidRDefault="00C61A7F" w:rsidP="00D7308C">
      <w:pPr>
        <w:pStyle w:val="af"/>
        <w:tabs>
          <w:tab w:val="left" w:pos="0"/>
        </w:tabs>
        <w:ind w:left="0" w:firstLine="709"/>
        <w:jc w:val="both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b/>
          <w:sz w:val="22"/>
          <w:szCs w:val="22"/>
        </w:rPr>
        <w:t>6</w:t>
      </w:r>
      <w:r w:rsidRPr="00D7308C">
        <w:rPr>
          <w:rFonts w:ascii="Tahoma" w:hAnsi="Tahoma" w:cs="Tahoma"/>
          <w:sz w:val="22"/>
          <w:szCs w:val="22"/>
        </w:rPr>
        <w:t xml:space="preserve">. Аукцион состоится </w:t>
      </w:r>
      <w:r w:rsidR="00523FC9" w:rsidRPr="00523FC9">
        <w:rPr>
          <w:rFonts w:ascii="Tahoma" w:hAnsi="Tahoma" w:cs="Tahoma"/>
          <w:b/>
          <w:sz w:val="22"/>
          <w:szCs w:val="22"/>
        </w:rPr>
        <w:t>11.08.</w:t>
      </w:r>
      <w:r w:rsidRPr="00D7308C">
        <w:rPr>
          <w:rFonts w:ascii="Tahoma" w:hAnsi="Tahoma" w:cs="Tahoma"/>
          <w:b/>
          <w:sz w:val="22"/>
          <w:szCs w:val="22"/>
        </w:rPr>
        <w:t>202</w:t>
      </w:r>
      <w:r w:rsidR="00C446CD" w:rsidRPr="00D7308C">
        <w:rPr>
          <w:rFonts w:ascii="Tahoma" w:hAnsi="Tahoma" w:cs="Tahoma"/>
          <w:b/>
          <w:sz w:val="22"/>
          <w:szCs w:val="22"/>
        </w:rPr>
        <w:t>5</w:t>
      </w:r>
      <w:r w:rsidRPr="00D7308C">
        <w:rPr>
          <w:rFonts w:ascii="Tahoma" w:hAnsi="Tahoma" w:cs="Tahoma"/>
          <w:b/>
          <w:sz w:val="22"/>
          <w:szCs w:val="22"/>
        </w:rPr>
        <w:t xml:space="preserve"> г.</w:t>
      </w:r>
      <w:r w:rsidRPr="00D7308C">
        <w:rPr>
          <w:rFonts w:ascii="Tahoma" w:hAnsi="Tahoma" w:cs="Tahoma"/>
          <w:sz w:val="22"/>
          <w:szCs w:val="22"/>
        </w:rPr>
        <w:t xml:space="preserve"> в </w:t>
      </w:r>
      <w:r w:rsidR="00523FC9" w:rsidRPr="00523FC9">
        <w:rPr>
          <w:rFonts w:ascii="Tahoma" w:hAnsi="Tahoma" w:cs="Tahoma"/>
          <w:b/>
          <w:sz w:val="22"/>
          <w:szCs w:val="22"/>
        </w:rPr>
        <w:t>15</w:t>
      </w:r>
      <w:r w:rsidRPr="00523FC9">
        <w:rPr>
          <w:rFonts w:ascii="Tahoma" w:hAnsi="Tahoma" w:cs="Tahoma"/>
          <w:b/>
          <w:sz w:val="22"/>
          <w:szCs w:val="22"/>
        </w:rPr>
        <w:t xml:space="preserve"> </w:t>
      </w:r>
      <w:r w:rsidRPr="00D7308C">
        <w:rPr>
          <w:rFonts w:ascii="Tahoma" w:hAnsi="Tahoma" w:cs="Tahoma"/>
          <w:b/>
          <w:sz w:val="22"/>
          <w:szCs w:val="22"/>
        </w:rPr>
        <w:t xml:space="preserve">часов </w:t>
      </w:r>
      <w:r w:rsidR="00523FC9">
        <w:rPr>
          <w:rFonts w:ascii="Tahoma" w:hAnsi="Tahoma" w:cs="Tahoma"/>
          <w:b/>
          <w:sz w:val="22"/>
          <w:szCs w:val="22"/>
        </w:rPr>
        <w:t>00</w:t>
      </w:r>
      <w:r w:rsidRPr="00D7308C">
        <w:rPr>
          <w:rFonts w:ascii="Tahoma" w:hAnsi="Tahoma" w:cs="Tahoma"/>
          <w:b/>
          <w:sz w:val="22"/>
          <w:szCs w:val="22"/>
        </w:rPr>
        <w:t xml:space="preserve"> минут</w:t>
      </w:r>
      <w:r w:rsidRPr="00D7308C">
        <w:rPr>
          <w:rFonts w:ascii="Tahoma" w:hAnsi="Tahoma" w:cs="Tahoma"/>
          <w:sz w:val="22"/>
          <w:szCs w:val="22"/>
        </w:rPr>
        <w:t xml:space="preserve"> по местному времени</w:t>
      </w:r>
      <w:r w:rsidR="0024665C">
        <w:rPr>
          <w:rFonts w:ascii="Tahoma" w:hAnsi="Tahoma" w:cs="Tahoma"/>
          <w:sz w:val="22"/>
          <w:szCs w:val="22"/>
        </w:rPr>
        <w:br/>
      </w:r>
      <w:r w:rsidRPr="00D7308C">
        <w:rPr>
          <w:rFonts w:ascii="Tahoma" w:hAnsi="Tahoma" w:cs="Tahoma"/>
          <w:sz w:val="22"/>
          <w:szCs w:val="22"/>
        </w:rPr>
        <w:t xml:space="preserve">по адресу: </w:t>
      </w:r>
      <w:r w:rsidR="00523FC9" w:rsidRPr="005F216B">
        <w:rPr>
          <w:rFonts w:ascii="Tahoma" w:hAnsi="Tahoma" w:cs="Tahoma"/>
          <w:sz w:val="21"/>
          <w:szCs w:val="21"/>
        </w:rPr>
        <w:t>Красноярский край, г. Норильск, р-он Центральный, пл. Металлургов, д. 9</w:t>
      </w:r>
      <w:r w:rsidRPr="00D7308C">
        <w:rPr>
          <w:rFonts w:ascii="Tahoma" w:hAnsi="Tahoma" w:cs="Tahoma"/>
          <w:sz w:val="22"/>
          <w:szCs w:val="22"/>
        </w:rPr>
        <w:t>.</w:t>
      </w:r>
    </w:p>
    <w:p w:rsidR="00C61A7F" w:rsidRPr="00D7308C" w:rsidRDefault="00C61A7F" w:rsidP="00D7308C">
      <w:pPr>
        <w:pStyle w:val="af"/>
        <w:tabs>
          <w:tab w:val="left" w:pos="0"/>
        </w:tabs>
        <w:ind w:left="0" w:firstLine="709"/>
        <w:jc w:val="both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b/>
          <w:sz w:val="22"/>
          <w:szCs w:val="22"/>
        </w:rPr>
        <w:t>7.</w:t>
      </w:r>
      <w:r w:rsidRPr="00D7308C">
        <w:rPr>
          <w:rFonts w:ascii="Tahoma" w:hAnsi="Tahoma" w:cs="Tahoma"/>
          <w:sz w:val="22"/>
          <w:szCs w:val="22"/>
        </w:rPr>
        <w:t xml:space="preserve"> По вопросам проведения аукциона, осмотра имущества, получения документации об аукционе, ознакомления с формой заявки и п</w:t>
      </w:r>
      <w:r w:rsidR="00DA043B">
        <w:rPr>
          <w:rFonts w:ascii="Tahoma" w:hAnsi="Tahoma" w:cs="Tahoma"/>
          <w:sz w:val="22"/>
          <w:szCs w:val="22"/>
        </w:rPr>
        <w:t>роектом договора купли-продажи,</w:t>
      </w:r>
      <w:r w:rsidR="00DA043B">
        <w:rPr>
          <w:rFonts w:ascii="Tahoma" w:hAnsi="Tahoma" w:cs="Tahoma"/>
          <w:sz w:val="22"/>
          <w:szCs w:val="22"/>
        </w:rPr>
        <w:br/>
      </w:r>
      <w:r w:rsidRPr="00D7308C">
        <w:rPr>
          <w:rFonts w:ascii="Tahoma" w:hAnsi="Tahoma" w:cs="Tahoma"/>
          <w:sz w:val="22"/>
          <w:szCs w:val="22"/>
        </w:rPr>
        <w:t xml:space="preserve">обращаться </w:t>
      </w:r>
      <w:r w:rsidR="0097191D" w:rsidRPr="00D7308C">
        <w:rPr>
          <w:rFonts w:ascii="Tahoma" w:hAnsi="Tahoma" w:cs="Tahoma"/>
          <w:sz w:val="22"/>
          <w:szCs w:val="22"/>
        </w:rPr>
        <w:t xml:space="preserve">в </w:t>
      </w:r>
      <w:r w:rsidR="00523FC9">
        <w:rPr>
          <w:rFonts w:ascii="Tahoma" w:hAnsi="Tahoma" w:cs="Tahoma"/>
          <w:sz w:val="22"/>
          <w:szCs w:val="22"/>
        </w:rPr>
        <w:t xml:space="preserve">ООО «НТПО» </w:t>
      </w:r>
      <w:r w:rsidRPr="00D7308C">
        <w:rPr>
          <w:rFonts w:ascii="Tahoma" w:hAnsi="Tahoma" w:cs="Tahoma"/>
          <w:sz w:val="22"/>
          <w:szCs w:val="22"/>
        </w:rPr>
        <w:t>ежедневно по рабочим дням с 10</w:t>
      </w:r>
      <w:r w:rsidR="009447F1" w:rsidRPr="00D7308C">
        <w:rPr>
          <w:rFonts w:ascii="Tahoma" w:hAnsi="Tahoma" w:cs="Tahoma"/>
          <w:sz w:val="22"/>
          <w:szCs w:val="22"/>
        </w:rPr>
        <w:t>:</w:t>
      </w:r>
      <w:r w:rsidRPr="00D7308C">
        <w:rPr>
          <w:rFonts w:ascii="Tahoma" w:hAnsi="Tahoma" w:cs="Tahoma"/>
          <w:sz w:val="22"/>
          <w:szCs w:val="22"/>
        </w:rPr>
        <w:t>00 до</w:t>
      </w:r>
      <w:r w:rsidR="00D7308C">
        <w:rPr>
          <w:rFonts w:ascii="Tahoma" w:hAnsi="Tahoma" w:cs="Tahoma"/>
          <w:sz w:val="22"/>
          <w:szCs w:val="22"/>
        </w:rPr>
        <w:t xml:space="preserve"> </w:t>
      </w:r>
      <w:r w:rsidRPr="00D7308C">
        <w:rPr>
          <w:rFonts w:ascii="Tahoma" w:hAnsi="Tahoma" w:cs="Tahoma"/>
          <w:sz w:val="22"/>
          <w:szCs w:val="22"/>
        </w:rPr>
        <w:t>16</w:t>
      </w:r>
      <w:r w:rsidR="009447F1" w:rsidRPr="00D7308C">
        <w:rPr>
          <w:rFonts w:ascii="Tahoma" w:hAnsi="Tahoma" w:cs="Tahoma"/>
          <w:sz w:val="22"/>
          <w:szCs w:val="22"/>
        </w:rPr>
        <w:t>:</w:t>
      </w:r>
      <w:r w:rsidRPr="00D7308C">
        <w:rPr>
          <w:rFonts w:ascii="Tahoma" w:hAnsi="Tahoma" w:cs="Tahoma"/>
          <w:sz w:val="22"/>
          <w:szCs w:val="22"/>
        </w:rPr>
        <w:t xml:space="preserve">00 часов по местному времени по адресу: </w:t>
      </w:r>
      <w:r w:rsidR="00523FC9" w:rsidRPr="005F216B">
        <w:rPr>
          <w:rFonts w:ascii="Tahoma" w:hAnsi="Tahoma" w:cs="Tahoma"/>
          <w:sz w:val="21"/>
          <w:szCs w:val="21"/>
        </w:rPr>
        <w:t xml:space="preserve">Красноярский край, г. Норильск, р-он Центральный, пл. Металлургов, д. 9, </w:t>
      </w:r>
      <w:proofErr w:type="spellStart"/>
      <w:r w:rsidR="00523FC9" w:rsidRPr="005F216B">
        <w:rPr>
          <w:rFonts w:ascii="Tahoma" w:hAnsi="Tahoma" w:cs="Tahoma"/>
          <w:sz w:val="21"/>
          <w:szCs w:val="21"/>
        </w:rPr>
        <w:t>каб</w:t>
      </w:r>
      <w:proofErr w:type="spellEnd"/>
      <w:r w:rsidR="00523FC9" w:rsidRPr="005F216B">
        <w:rPr>
          <w:rFonts w:ascii="Tahoma" w:hAnsi="Tahoma" w:cs="Tahoma"/>
          <w:sz w:val="21"/>
          <w:szCs w:val="21"/>
        </w:rPr>
        <w:t>. №</w:t>
      </w:r>
      <w:r w:rsidR="00523FC9">
        <w:rPr>
          <w:rFonts w:ascii="Tahoma" w:hAnsi="Tahoma" w:cs="Tahoma"/>
          <w:sz w:val="21"/>
          <w:szCs w:val="21"/>
        </w:rPr>
        <w:t xml:space="preserve"> </w:t>
      </w:r>
      <w:r w:rsidR="00523FC9" w:rsidRPr="00367FC4">
        <w:rPr>
          <w:rFonts w:ascii="Tahoma" w:hAnsi="Tahoma" w:cs="Tahoma"/>
          <w:sz w:val="21"/>
          <w:szCs w:val="21"/>
        </w:rPr>
        <w:t>50</w:t>
      </w:r>
      <w:r w:rsidR="00367FC4" w:rsidRPr="00367FC4">
        <w:rPr>
          <w:rFonts w:ascii="Tahoma" w:hAnsi="Tahoma" w:cs="Tahoma"/>
          <w:sz w:val="21"/>
          <w:szCs w:val="21"/>
        </w:rPr>
        <w:t>8</w:t>
      </w:r>
      <w:r w:rsidR="00F80B01">
        <w:rPr>
          <w:rFonts w:ascii="Tahoma" w:hAnsi="Tahoma" w:cs="Tahoma"/>
          <w:sz w:val="21"/>
          <w:szCs w:val="21"/>
        </w:rPr>
        <w:t>б</w:t>
      </w:r>
      <w:r w:rsidR="00523FC9" w:rsidRPr="00367FC4">
        <w:rPr>
          <w:rFonts w:ascii="Tahoma" w:hAnsi="Tahoma" w:cs="Tahoma"/>
          <w:sz w:val="21"/>
          <w:szCs w:val="21"/>
        </w:rPr>
        <w:t>.</w:t>
      </w:r>
      <w:r w:rsidR="00523FC9" w:rsidRPr="005F216B">
        <w:rPr>
          <w:rFonts w:ascii="Tahoma" w:hAnsi="Tahoma" w:cs="Tahoma"/>
          <w:sz w:val="21"/>
          <w:szCs w:val="21"/>
        </w:rPr>
        <w:t xml:space="preserve"> Контактные телефоны: 8(3919)</w:t>
      </w:r>
      <w:r w:rsidR="00523FC9">
        <w:rPr>
          <w:rFonts w:ascii="Tahoma" w:hAnsi="Tahoma" w:cs="Tahoma"/>
          <w:sz w:val="21"/>
          <w:szCs w:val="21"/>
        </w:rPr>
        <w:t xml:space="preserve"> </w:t>
      </w:r>
      <w:r w:rsidR="00523FC9" w:rsidRPr="005F216B">
        <w:rPr>
          <w:rFonts w:ascii="Tahoma" w:hAnsi="Tahoma" w:cs="Tahoma"/>
          <w:sz w:val="21"/>
          <w:szCs w:val="21"/>
        </w:rPr>
        <w:t>22-32-17,</w:t>
      </w:r>
      <w:r w:rsidR="00523FC9">
        <w:rPr>
          <w:rFonts w:ascii="Tahoma" w:hAnsi="Tahoma" w:cs="Tahoma"/>
          <w:sz w:val="21"/>
          <w:szCs w:val="21"/>
        </w:rPr>
        <w:t xml:space="preserve"> 22-88-36,</w:t>
      </w:r>
      <w:r w:rsidR="00523FC9" w:rsidRPr="005F216B">
        <w:rPr>
          <w:rFonts w:ascii="Tahoma" w:hAnsi="Tahoma" w:cs="Tahoma"/>
          <w:sz w:val="21"/>
          <w:szCs w:val="21"/>
        </w:rPr>
        <w:t xml:space="preserve"> </w:t>
      </w:r>
      <w:r w:rsidRPr="00D7308C">
        <w:rPr>
          <w:rFonts w:ascii="Tahoma" w:hAnsi="Tahoma" w:cs="Tahoma"/>
          <w:sz w:val="22"/>
          <w:szCs w:val="22"/>
          <w:lang w:val="en-US"/>
        </w:rPr>
        <w:t>e</w:t>
      </w:r>
      <w:r w:rsidRPr="00D7308C">
        <w:rPr>
          <w:rFonts w:ascii="Tahoma" w:hAnsi="Tahoma" w:cs="Tahoma"/>
          <w:sz w:val="22"/>
          <w:szCs w:val="22"/>
        </w:rPr>
        <w:t>-</w:t>
      </w:r>
      <w:r w:rsidRPr="00D7308C">
        <w:rPr>
          <w:rFonts w:ascii="Tahoma" w:hAnsi="Tahoma" w:cs="Tahoma"/>
          <w:sz w:val="22"/>
          <w:szCs w:val="22"/>
          <w:lang w:val="en-US"/>
        </w:rPr>
        <w:t>mail</w:t>
      </w:r>
      <w:r w:rsidRPr="00D7308C">
        <w:rPr>
          <w:rFonts w:ascii="Tahoma" w:hAnsi="Tahoma" w:cs="Tahoma"/>
          <w:sz w:val="22"/>
          <w:szCs w:val="22"/>
        </w:rPr>
        <w:t xml:space="preserve">: </w:t>
      </w:r>
      <w:hyperlink r:id="rId8" w:history="1">
        <w:r w:rsidR="001644E2" w:rsidRPr="00D7308C">
          <w:rPr>
            <w:rStyle w:val="a4"/>
            <w:rFonts w:ascii="Tahoma" w:hAnsi="Tahoma" w:cs="Tahoma"/>
            <w:sz w:val="22"/>
            <w:szCs w:val="22"/>
            <w:lang w:val="en-US"/>
          </w:rPr>
          <w:t>Priemnaya</w:t>
        </w:r>
        <w:r w:rsidR="001644E2" w:rsidRPr="00D7308C">
          <w:rPr>
            <w:rStyle w:val="a4"/>
            <w:rFonts w:ascii="Tahoma" w:hAnsi="Tahoma" w:cs="Tahoma"/>
            <w:sz w:val="22"/>
            <w:szCs w:val="22"/>
          </w:rPr>
          <w:t>_</w:t>
        </w:r>
        <w:r w:rsidR="001644E2" w:rsidRPr="00D7308C">
          <w:rPr>
            <w:rStyle w:val="a4"/>
            <w:rFonts w:ascii="Tahoma" w:hAnsi="Tahoma" w:cs="Tahoma"/>
            <w:sz w:val="22"/>
            <w:szCs w:val="22"/>
            <w:lang w:val="en-US"/>
          </w:rPr>
          <w:t>NTPO</w:t>
        </w:r>
        <w:r w:rsidR="001644E2" w:rsidRPr="00D7308C">
          <w:rPr>
            <w:rStyle w:val="a4"/>
            <w:rFonts w:ascii="Tahoma" w:hAnsi="Tahoma" w:cs="Tahoma"/>
            <w:sz w:val="22"/>
            <w:szCs w:val="22"/>
          </w:rPr>
          <w:t>@</w:t>
        </w:r>
        <w:r w:rsidR="001644E2" w:rsidRPr="00D7308C">
          <w:rPr>
            <w:rStyle w:val="a4"/>
            <w:rFonts w:ascii="Tahoma" w:hAnsi="Tahoma" w:cs="Tahoma"/>
            <w:sz w:val="22"/>
            <w:szCs w:val="22"/>
            <w:lang w:val="en-US"/>
          </w:rPr>
          <w:t>nornik</w:t>
        </w:r>
        <w:r w:rsidR="001644E2" w:rsidRPr="00D7308C">
          <w:rPr>
            <w:rStyle w:val="a4"/>
            <w:rFonts w:ascii="Tahoma" w:hAnsi="Tahoma" w:cs="Tahoma"/>
            <w:sz w:val="22"/>
            <w:szCs w:val="22"/>
          </w:rPr>
          <w:t>.</w:t>
        </w:r>
        <w:r w:rsidR="001644E2" w:rsidRPr="00D7308C">
          <w:rPr>
            <w:rStyle w:val="a4"/>
            <w:rFonts w:ascii="Tahoma" w:hAnsi="Tahoma" w:cs="Tahoma"/>
            <w:sz w:val="22"/>
            <w:szCs w:val="22"/>
            <w:lang w:val="en-US"/>
          </w:rPr>
          <w:t>ru</w:t>
        </w:r>
      </w:hyperlink>
      <w:r w:rsidRPr="00D7308C">
        <w:rPr>
          <w:rFonts w:ascii="Tahoma" w:hAnsi="Tahoma" w:cs="Tahoma"/>
          <w:sz w:val="22"/>
          <w:szCs w:val="22"/>
        </w:rPr>
        <w:t xml:space="preserve">. Сайт: </w:t>
      </w:r>
      <w:hyperlink r:id="rId9" w:history="1">
        <w:r w:rsidR="001644E2" w:rsidRPr="00D7308C">
          <w:rPr>
            <w:rStyle w:val="a4"/>
            <w:rFonts w:ascii="Tahoma" w:hAnsi="Tahoma" w:cs="Tahoma"/>
            <w:sz w:val="22"/>
            <w:szCs w:val="22"/>
          </w:rPr>
          <w:t>www.</w:t>
        </w:r>
        <w:r w:rsidR="001644E2" w:rsidRPr="00D7308C">
          <w:rPr>
            <w:rStyle w:val="a4"/>
            <w:rFonts w:ascii="Tahoma" w:hAnsi="Tahoma" w:cs="Tahoma"/>
            <w:sz w:val="22"/>
            <w:szCs w:val="22"/>
            <w:lang w:val="en-US"/>
          </w:rPr>
          <w:t>ntpo</w:t>
        </w:r>
        <w:r w:rsidR="001644E2" w:rsidRPr="00D7308C">
          <w:rPr>
            <w:rStyle w:val="a4"/>
            <w:rFonts w:ascii="Tahoma" w:hAnsi="Tahoma" w:cs="Tahoma"/>
            <w:sz w:val="22"/>
            <w:szCs w:val="22"/>
          </w:rPr>
          <w:t>.ru</w:t>
        </w:r>
      </w:hyperlink>
      <w:r w:rsidRPr="00D7308C">
        <w:rPr>
          <w:rFonts w:ascii="Tahoma" w:hAnsi="Tahoma" w:cs="Tahoma"/>
          <w:sz w:val="22"/>
          <w:szCs w:val="22"/>
        </w:rPr>
        <w:t>.</w:t>
      </w:r>
    </w:p>
    <w:p w:rsidR="00C61A7F" w:rsidRPr="00D7308C" w:rsidRDefault="00C61A7F" w:rsidP="00D7308C">
      <w:pPr>
        <w:pStyle w:val="af"/>
        <w:tabs>
          <w:tab w:val="left" w:pos="0"/>
        </w:tabs>
        <w:ind w:left="0" w:firstLine="709"/>
        <w:jc w:val="both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b/>
          <w:sz w:val="22"/>
          <w:szCs w:val="22"/>
        </w:rPr>
        <w:t>8.</w:t>
      </w:r>
      <w:r w:rsidRPr="00D7308C">
        <w:rPr>
          <w:rFonts w:ascii="Tahoma" w:hAnsi="Tahoma" w:cs="Tahoma"/>
          <w:sz w:val="22"/>
          <w:szCs w:val="22"/>
        </w:rPr>
        <w:t xml:space="preserve"> Победителем аукциона признается лицо, предложившее наиболее высокую цену</w:t>
      </w:r>
      <w:r w:rsidR="00D7308C">
        <w:rPr>
          <w:rFonts w:ascii="Tahoma" w:hAnsi="Tahoma" w:cs="Tahoma"/>
          <w:sz w:val="22"/>
          <w:szCs w:val="22"/>
        </w:rPr>
        <w:br/>
      </w:r>
      <w:r w:rsidRPr="00D7308C">
        <w:rPr>
          <w:rFonts w:ascii="Tahoma" w:hAnsi="Tahoma" w:cs="Tahoma"/>
          <w:sz w:val="22"/>
          <w:szCs w:val="22"/>
        </w:rPr>
        <w:t>за предмет торгов.</w:t>
      </w:r>
    </w:p>
    <w:p w:rsidR="00C61A7F" w:rsidRPr="00D7308C" w:rsidRDefault="00C61A7F" w:rsidP="00D7308C">
      <w:pPr>
        <w:pStyle w:val="af"/>
        <w:tabs>
          <w:tab w:val="left" w:pos="0"/>
        </w:tabs>
        <w:ind w:left="0" w:firstLine="709"/>
        <w:jc w:val="both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b/>
          <w:sz w:val="22"/>
          <w:szCs w:val="22"/>
        </w:rPr>
        <w:t>9.</w:t>
      </w:r>
      <w:r w:rsidRPr="00D7308C">
        <w:rPr>
          <w:rFonts w:ascii="Tahoma" w:hAnsi="Tahoma" w:cs="Tahoma"/>
          <w:sz w:val="22"/>
          <w:szCs w:val="22"/>
        </w:rPr>
        <w:t xml:space="preserve"> Договор купли-продажи заключается между Продавцом и победителем аукциона</w:t>
      </w:r>
      <w:r w:rsidR="00D7308C">
        <w:rPr>
          <w:rFonts w:ascii="Tahoma" w:hAnsi="Tahoma" w:cs="Tahoma"/>
          <w:sz w:val="22"/>
          <w:szCs w:val="22"/>
        </w:rPr>
        <w:br/>
      </w:r>
      <w:r w:rsidRPr="00D7308C">
        <w:rPr>
          <w:rFonts w:ascii="Tahoma" w:hAnsi="Tahoma" w:cs="Tahoma"/>
          <w:sz w:val="22"/>
          <w:szCs w:val="22"/>
        </w:rPr>
        <w:t>в течение 15 (пятнадцати) календарных дней с даты проведения торгов. При уклонении</w:t>
      </w:r>
      <w:r w:rsidR="0024665C">
        <w:rPr>
          <w:rFonts w:ascii="Tahoma" w:hAnsi="Tahoma" w:cs="Tahoma"/>
          <w:sz w:val="22"/>
          <w:szCs w:val="22"/>
        </w:rPr>
        <w:br/>
      </w:r>
      <w:r w:rsidRPr="00D7308C">
        <w:rPr>
          <w:rFonts w:ascii="Tahoma" w:hAnsi="Tahoma" w:cs="Tahoma"/>
          <w:sz w:val="22"/>
          <w:szCs w:val="22"/>
        </w:rPr>
        <w:t>(отказе) победителя аукциона от заключения договора купли-продажи в указанный срок</w:t>
      </w:r>
      <w:r w:rsidR="0024665C">
        <w:rPr>
          <w:rFonts w:ascii="Tahoma" w:hAnsi="Tahoma" w:cs="Tahoma"/>
          <w:sz w:val="22"/>
          <w:szCs w:val="22"/>
        </w:rPr>
        <w:br/>
      </w:r>
      <w:r w:rsidRPr="00D7308C">
        <w:rPr>
          <w:rFonts w:ascii="Tahoma" w:hAnsi="Tahoma" w:cs="Tahoma"/>
          <w:sz w:val="22"/>
          <w:szCs w:val="22"/>
        </w:rPr>
        <w:t>задаток не возвращается. Результаты аукциона аннулируются Продавцом.</w:t>
      </w:r>
    </w:p>
    <w:p w:rsidR="00C61A7F" w:rsidRPr="00D7308C" w:rsidRDefault="00C61A7F" w:rsidP="00D7308C">
      <w:pPr>
        <w:pStyle w:val="af"/>
        <w:tabs>
          <w:tab w:val="left" w:pos="0"/>
        </w:tabs>
        <w:ind w:left="0" w:firstLine="709"/>
        <w:jc w:val="both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b/>
          <w:sz w:val="22"/>
          <w:szCs w:val="22"/>
        </w:rPr>
        <w:t>10.</w:t>
      </w:r>
      <w:r w:rsidRPr="00D7308C">
        <w:rPr>
          <w:rFonts w:ascii="Tahoma" w:hAnsi="Tahoma" w:cs="Tahoma"/>
          <w:sz w:val="22"/>
          <w:szCs w:val="22"/>
        </w:rPr>
        <w:t xml:space="preserve"> Организатор аукциона вправе отказаться от проведения аукциона не позднее, чем за 2 (два) дня до наступления даты проведения аукциона.</w:t>
      </w:r>
    </w:p>
    <w:p w:rsidR="00C61A7F" w:rsidRPr="00D7308C" w:rsidRDefault="00C61A7F" w:rsidP="00D7308C">
      <w:pPr>
        <w:pStyle w:val="af"/>
        <w:tabs>
          <w:tab w:val="left" w:pos="0"/>
        </w:tabs>
        <w:ind w:left="0" w:firstLine="709"/>
        <w:jc w:val="both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b/>
          <w:sz w:val="22"/>
          <w:szCs w:val="22"/>
        </w:rPr>
        <w:t>11.</w:t>
      </w:r>
      <w:r w:rsidRPr="00D7308C">
        <w:rPr>
          <w:rFonts w:ascii="Tahoma" w:hAnsi="Tahoma" w:cs="Tahoma"/>
          <w:sz w:val="22"/>
          <w:szCs w:val="22"/>
        </w:rPr>
        <w:t xml:space="preserve"> Извещение об отказе от проведения аукциона размещается не позднее двух</w:t>
      </w:r>
      <w:r w:rsidR="0024665C">
        <w:rPr>
          <w:rFonts w:ascii="Tahoma" w:hAnsi="Tahoma" w:cs="Tahoma"/>
          <w:sz w:val="22"/>
          <w:szCs w:val="22"/>
        </w:rPr>
        <w:br/>
      </w:r>
      <w:r w:rsidRPr="00D7308C">
        <w:rPr>
          <w:rFonts w:ascii="Tahoma" w:hAnsi="Tahoma" w:cs="Tahoma"/>
          <w:sz w:val="22"/>
          <w:szCs w:val="22"/>
        </w:rPr>
        <w:t xml:space="preserve">календарных дней до даты его проведения на сайте: </w:t>
      </w:r>
      <w:hyperlink r:id="rId10" w:history="1">
        <w:r w:rsidR="001644E2" w:rsidRPr="00D7308C">
          <w:rPr>
            <w:rStyle w:val="a4"/>
            <w:rFonts w:ascii="Tahoma" w:hAnsi="Tahoma" w:cs="Tahoma"/>
            <w:sz w:val="22"/>
            <w:szCs w:val="22"/>
          </w:rPr>
          <w:t>www.ntpo.ru</w:t>
        </w:r>
      </w:hyperlink>
      <w:r w:rsidRPr="00D7308C">
        <w:rPr>
          <w:rFonts w:ascii="Tahoma" w:hAnsi="Tahoma" w:cs="Tahoma"/>
          <w:sz w:val="22"/>
          <w:szCs w:val="22"/>
        </w:rPr>
        <w:t>.</w:t>
      </w:r>
    </w:p>
    <w:p w:rsidR="00C61A7F" w:rsidRPr="00D7308C" w:rsidRDefault="00C61A7F" w:rsidP="00D7308C">
      <w:pPr>
        <w:ind w:firstLine="709"/>
        <w:rPr>
          <w:rFonts w:ascii="Tahoma" w:hAnsi="Tahoma" w:cs="Tahoma"/>
          <w:sz w:val="22"/>
          <w:szCs w:val="22"/>
        </w:rPr>
      </w:pPr>
    </w:p>
    <w:p w:rsidR="00C61A7F" w:rsidRPr="00D7308C" w:rsidRDefault="00C61A7F" w:rsidP="00D7308C">
      <w:pPr>
        <w:keepNext/>
        <w:ind w:firstLine="709"/>
        <w:jc w:val="center"/>
        <w:rPr>
          <w:rFonts w:ascii="Tahoma" w:eastAsia="Arial" w:hAnsi="Tahoma" w:cs="Tahoma"/>
          <w:color w:val="000000"/>
          <w:sz w:val="22"/>
          <w:szCs w:val="22"/>
          <w:shd w:val="clear" w:color="auto" w:fill="FFFFFF"/>
        </w:rPr>
      </w:pPr>
      <w:r w:rsidRPr="00D7308C">
        <w:rPr>
          <w:rFonts w:ascii="Tahoma" w:hAnsi="Tahoma" w:cs="Tahoma"/>
          <w:b/>
          <w:bCs/>
          <w:sz w:val="22"/>
          <w:szCs w:val="22"/>
          <w:lang w:val="en-US"/>
        </w:rPr>
        <w:t>II</w:t>
      </w:r>
      <w:r w:rsidRPr="00D7308C">
        <w:rPr>
          <w:rFonts w:ascii="Tahoma" w:hAnsi="Tahoma" w:cs="Tahoma"/>
          <w:b/>
          <w:bCs/>
          <w:sz w:val="22"/>
          <w:szCs w:val="22"/>
        </w:rPr>
        <w:t>. Сведения об имуществе, выставляемом на аукцион:</w:t>
      </w:r>
    </w:p>
    <w:p w:rsidR="00C61A7F" w:rsidRPr="00D7308C" w:rsidRDefault="00C61A7F" w:rsidP="00D7308C">
      <w:pPr>
        <w:keepNext/>
        <w:suppressAutoHyphens w:val="0"/>
        <w:ind w:firstLine="709"/>
        <w:rPr>
          <w:rFonts w:ascii="Tahoma" w:hAnsi="Tahoma" w:cs="Tahoma"/>
          <w:b/>
          <w:sz w:val="22"/>
          <w:szCs w:val="22"/>
          <w:lang w:eastAsia="ru-RU"/>
        </w:rPr>
      </w:pPr>
      <w:r w:rsidRPr="00D7308C">
        <w:rPr>
          <w:rFonts w:ascii="Tahoma" w:hAnsi="Tahoma" w:cs="Tahoma"/>
          <w:b/>
          <w:sz w:val="22"/>
          <w:szCs w:val="22"/>
          <w:lang w:eastAsia="ru-RU"/>
        </w:rPr>
        <w:t xml:space="preserve">  </w:t>
      </w:r>
    </w:p>
    <w:p w:rsidR="00C61A7F" w:rsidRPr="00D7308C" w:rsidRDefault="00C61A7F" w:rsidP="00D7308C">
      <w:pPr>
        <w:keepNext/>
        <w:suppressAutoHyphens w:val="0"/>
        <w:ind w:firstLine="709"/>
        <w:jc w:val="center"/>
        <w:rPr>
          <w:rFonts w:ascii="Tahoma" w:hAnsi="Tahoma" w:cs="Tahoma"/>
          <w:b/>
          <w:sz w:val="22"/>
          <w:szCs w:val="22"/>
          <w:lang w:eastAsia="ru-RU"/>
        </w:rPr>
      </w:pPr>
      <w:r w:rsidRPr="00D7308C">
        <w:rPr>
          <w:rFonts w:ascii="Tahoma" w:hAnsi="Tahoma" w:cs="Tahoma"/>
          <w:b/>
          <w:sz w:val="22"/>
          <w:szCs w:val="22"/>
          <w:lang w:eastAsia="ru-RU"/>
        </w:rPr>
        <w:t>ЛОТ № 1</w:t>
      </w:r>
    </w:p>
    <w:p w:rsidR="00C61A7F" w:rsidRPr="00D7308C" w:rsidRDefault="001644E2" w:rsidP="00D7308C">
      <w:pPr>
        <w:pStyle w:val="af"/>
        <w:keepNext/>
        <w:numPr>
          <w:ilvl w:val="0"/>
          <w:numId w:val="24"/>
        </w:numPr>
        <w:rPr>
          <w:rFonts w:ascii="Tahoma" w:hAnsi="Tahoma" w:cs="Tahoma"/>
          <w:snapToGrid w:val="0"/>
          <w:sz w:val="22"/>
          <w:szCs w:val="22"/>
        </w:rPr>
      </w:pPr>
      <w:r w:rsidRPr="00D7308C">
        <w:rPr>
          <w:rFonts w:ascii="Tahoma" w:hAnsi="Tahoma" w:cs="Tahoma"/>
          <w:sz w:val="22"/>
          <w:szCs w:val="22"/>
        </w:rPr>
        <w:t>Наименование имущества</w:t>
      </w:r>
      <w:r w:rsidR="00C61A7F" w:rsidRPr="00D7308C">
        <w:rPr>
          <w:rFonts w:ascii="Tahoma" w:hAnsi="Tahoma" w:cs="Tahoma"/>
          <w:sz w:val="22"/>
          <w:szCs w:val="22"/>
        </w:rPr>
        <w:t>:</w:t>
      </w:r>
      <w:r w:rsidR="00C61A7F" w:rsidRPr="00D7308C">
        <w:rPr>
          <w:rFonts w:ascii="Tahoma" w:hAnsi="Tahoma" w:cs="Tahoma"/>
          <w:snapToGrid w:val="0"/>
          <w:sz w:val="22"/>
          <w:szCs w:val="22"/>
        </w:rPr>
        <w:t xml:space="preserve"> </w:t>
      </w:r>
    </w:p>
    <w:p w:rsidR="00B410AB" w:rsidRPr="00D7308C" w:rsidRDefault="00B410AB" w:rsidP="00D7308C">
      <w:pPr>
        <w:keepNext/>
        <w:rPr>
          <w:rFonts w:ascii="Tahoma" w:hAnsi="Tahoma" w:cs="Tahoma"/>
          <w:b/>
          <w:snapToGrid w:val="0"/>
          <w:sz w:val="22"/>
          <w:szCs w:val="22"/>
        </w:rPr>
      </w:pPr>
    </w:p>
    <w:tbl>
      <w:tblPr>
        <w:tblW w:w="95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51"/>
        <w:gridCol w:w="1417"/>
        <w:gridCol w:w="851"/>
        <w:gridCol w:w="2835"/>
        <w:gridCol w:w="1417"/>
        <w:gridCol w:w="1389"/>
        <w:gridCol w:w="6"/>
      </w:tblGrid>
      <w:tr w:rsidR="00C61A7F" w:rsidRPr="00D7308C" w:rsidTr="00645F43">
        <w:trPr>
          <w:gridAfter w:val="1"/>
          <w:wAfter w:w="6" w:type="dxa"/>
          <w:trHeight w:val="1014"/>
        </w:trPr>
        <w:tc>
          <w:tcPr>
            <w:tcW w:w="738" w:type="dxa"/>
            <w:shd w:val="clear" w:color="auto" w:fill="auto"/>
            <w:vAlign w:val="center"/>
            <w:hideMark/>
          </w:tcPr>
          <w:p w:rsidR="00C61A7F" w:rsidRPr="00D7308C" w:rsidRDefault="00C61A7F" w:rsidP="00D7308C">
            <w:pPr>
              <w:suppressAutoHyphens w:val="0"/>
              <w:ind w:firstLine="709"/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 w:rsidRPr="00D7308C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 xml:space="preserve">№ </w:t>
            </w:r>
            <w:r w:rsidR="008871C0" w:rsidRPr="00D7308C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 xml:space="preserve">№ </w:t>
            </w:r>
            <w:r w:rsidRPr="00D7308C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лота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61A7F" w:rsidRPr="00D7308C" w:rsidRDefault="00C61A7F" w:rsidP="00D7308C">
            <w:pPr>
              <w:suppressAutoHyphens w:val="0"/>
              <w:ind w:firstLine="36"/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proofErr w:type="spellStart"/>
            <w:r w:rsidRPr="00D7308C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И</w:t>
            </w:r>
            <w:r w:rsidR="008871C0" w:rsidRPr="00D7308C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и</w:t>
            </w:r>
            <w:r w:rsidRPr="00D7308C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нв</w:t>
            </w:r>
            <w:proofErr w:type="spellEnd"/>
            <w:r w:rsidRPr="00D7308C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. номер по бух. учету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1A7F" w:rsidRPr="00D7308C" w:rsidRDefault="00C61A7F" w:rsidP="00D7308C">
            <w:pPr>
              <w:suppressAutoHyphens w:val="0"/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 w:rsidRPr="00D7308C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Наименование объекта по бух. учету</w:t>
            </w:r>
          </w:p>
        </w:tc>
        <w:tc>
          <w:tcPr>
            <w:tcW w:w="851" w:type="dxa"/>
            <w:vAlign w:val="center"/>
          </w:tcPr>
          <w:p w:rsidR="00C61A7F" w:rsidRPr="00D7308C" w:rsidRDefault="00C61A7F" w:rsidP="00D7308C">
            <w:pPr>
              <w:suppressAutoHyphens w:val="0"/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 w:rsidRPr="00D7308C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 xml:space="preserve">Площадь, </w:t>
            </w:r>
            <w:proofErr w:type="spellStart"/>
            <w:r w:rsidRPr="00D7308C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кв.м</w:t>
            </w:r>
            <w:proofErr w:type="spellEnd"/>
            <w:r w:rsidRPr="00D7308C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61A7F" w:rsidRPr="00D7308C" w:rsidRDefault="00C61A7F" w:rsidP="00D7308C">
            <w:pPr>
              <w:suppressAutoHyphens w:val="0"/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 w:rsidRPr="00D7308C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Наименование объекта согласно свидетельству о регистрации права</w:t>
            </w:r>
          </w:p>
        </w:tc>
        <w:tc>
          <w:tcPr>
            <w:tcW w:w="1417" w:type="dxa"/>
            <w:vAlign w:val="center"/>
          </w:tcPr>
          <w:p w:rsidR="00C61A7F" w:rsidRPr="00D7308C" w:rsidRDefault="00C61A7F" w:rsidP="00D7308C">
            <w:pPr>
              <w:suppressAutoHyphens w:val="0"/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 w:rsidRPr="00D7308C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Начальная цена продажи лота без НДС, руб.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C61A7F" w:rsidRPr="00D7308C" w:rsidRDefault="00C61A7F" w:rsidP="00D7308C">
            <w:pPr>
              <w:suppressAutoHyphens w:val="0"/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 w:rsidRPr="00D7308C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Начальная цена продажи лота</w:t>
            </w:r>
            <w:r w:rsidR="00E0281B" w:rsidRPr="00D7308C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, с НДС</w:t>
            </w:r>
            <w:r w:rsidRPr="00D7308C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, руб.</w:t>
            </w:r>
          </w:p>
        </w:tc>
      </w:tr>
      <w:tr w:rsidR="00C446CD" w:rsidRPr="00D7308C" w:rsidTr="00645F43">
        <w:trPr>
          <w:gridAfter w:val="1"/>
          <w:wAfter w:w="6" w:type="dxa"/>
          <w:trHeight w:val="1117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C446CD" w:rsidRPr="00D7308C" w:rsidRDefault="004A3E5E" w:rsidP="00D7308C">
            <w:pPr>
              <w:suppressAutoHyphens w:val="0"/>
              <w:ind w:firstLine="709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lastRenderedPageBreak/>
              <w:t>1</w:t>
            </w:r>
            <w:r w:rsidR="00C446CD" w:rsidRPr="00D7308C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6CD" w:rsidRPr="00D7308C" w:rsidRDefault="00C446CD" w:rsidP="00D7308C">
            <w:pPr>
              <w:ind w:firstLine="3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D7308C">
              <w:rPr>
                <w:rFonts w:ascii="Tahoma" w:hAnsi="Tahoma" w:cs="Tahoma"/>
                <w:sz w:val="16"/>
                <w:szCs w:val="16"/>
                <w:lang w:eastAsia="ru-RU"/>
              </w:rPr>
              <w:t>555579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5F43" w:rsidRPr="00D7308C" w:rsidRDefault="00D8459F" w:rsidP="00F86A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308C">
              <w:rPr>
                <w:rFonts w:ascii="Tahoma" w:hAnsi="Tahoma" w:cs="Tahoma"/>
                <w:sz w:val="16"/>
                <w:szCs w:val="16"/>
              </w:rPr>
              <w:t>Здание,</w:t>
            </w:r>
          </w:p>
          <w:p w:rsidR="00C446CD" w:rsidRPr="00D7308C" w:rsidRDefault="00D8459F" w:rsidP="00F86A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308C">
              <w:rPr>
                <w:rFonts w:ascii="Tahoma" w:hAnsi="Tahoma" w:cs="Tahoma"/>
                <w:sz w:val="16"/>
                <w:szCs w:val="16"/>
              </w:rPr>
              <w:t>ул.</w:t>
            </w:r>
            <w:r w:rsidR="00645F43" w:rsidRPr="00D7308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7308C">
              <w:rPr>
                <w:rFonts w:ascii="Tahoma" w:hAnsi="Tahoma" w:cs="Tahoma"/>
                <w:sz w:val="16"/>
                <w:szCs w:val="16"/>
              </w:rPr>
              <w:t>Талнахская</w:t>
            </w:r>
            <w:proofErr w:type="spellEnd"/>
            <w:r w:rsidRPr="00D7308C">
              <w:rPr>
                <w:rFonts w:ascii="Tahoma" w:hAnsi="Tahoma" w:cs="Tahoma"/>
                <w:sz w:val="16"/>
                <w:szCs w:val="16"/>
              </w:rPr>
              <w:t>,</w:t>
            </w:r>
            <w:r w:rsidR="00645F43" w:rsidRPr="00D7308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7308C">
              <w:rPr>
                <w:rFonts w:ascii="Tahoma" w:hAnsi="Tahoma" w:cs="Tahoma"/>
                <w:sz w:val="16"/>
                <w:szCs w:val="16"/>
              </w:rPr>
              <w:t>зд</w:t>
            </w:r>
            <w:proofErr w:type="spellEnd"/>
            <w:r w:rsidRPr="00D7308C">
              <w:rPr>
                <w:rFonts w:ascii="Tahoma" w:hAnsi="Tahoma" w:cs="Tahoma"/>
                <w:sz w:val="16"/>
                <w:szCs w:val="16"/>
              </w:rPr>
              <w:t>. 71 Кавказ</w:t>
            </w:r>
          </w:p>
        </w:tc>
        <w:tc>
          <w:tcPr>
            <w:tcW w:w="851" w:type="dxa"/>
            <w:vAlign w:val="center"/>
          </w:tcPr>
          <w:p w:rsidR="00C446CD" w:rsidRPr="00D7308C" w:rsidRDefault="00C446CD" w:rsidP="00F86A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 w:rsidRPr="00D7308C">
              <w:rPr>
                <w:rFonts w:ascii="Tahoma" w:hAnsi="Tahoma" w:cs="Tahoma"/>
                <w:sz w:val="16"/>
                <w:szCs w:val="16"/>
              </w:rPr>
              <w:t>1 412,40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446CD" w:rsidRPr="00D7308C" w:rsidRDefault="00C446CD" w:rsidP="00B934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 w:rsidRPr="00D7308C"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Здание нежилое, 3-этажное, общая площадь 1 412,40 кв.</w:t>
            </w:r>
            <w:r w:rsidR="00B93401"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D7308C"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м, расположенное по адресу: </w:t>
            </w:r>
            <w:r w:rsidR="00B93401"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Россия</w:t>
            </w:r>
            <w:r w:rsidRPr="00D7308C"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 xml:space="preserve">, Красноярский край, г. Норильск, р-он Центральный, ул. </w:t>
            </w:r>
            <w:proofErr w:type="spellStart"/>
            <w:r w:rsidRPr="00D7308C"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Талнахская</w:t>
            </w:r>
            <w:proofErr w:type="spellEnd"/>
            <w:r w:rsidRPr="00D7308C"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, 71</w:t>
            </w:r>
          </w:p>
        </w:tc>
        <w:tc>
          <w:tcPr>
            <w:tcW w:w="1417" w:type="dxa"/>
            <w:vAlign w:val="center"/>
          </w:tcPr>
          <w:p w:rsidR="00B82719" w:rsidRPr="00D7308C" w:rsidRDefault="00B82719" w:rsidP="00D7308C">
            <w:pPr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D7308C">
              <w:rPr>
                <w:rFonts w:ascii="Tahoma" w:hAnsi="Tahoma" w:cs="Tahoma"/>
                <w:sz w:val="16"/>
                <w:szCs w:val="16"/>
                <w:lang w:eastAsia="ru-RU"/>
              </w:rPr>
              <w:t>100 000 000,00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32D71" w:rsidRPr="00D7308C" w:rsidRDefault="00032D71" w:rsidP="00D7308C">
            <w:pPr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D7308C">
              <w:rPr>
                <w:rFonts w:ascii="Tahoma" w:hAnsi="Tahoma" w:cs="Tahoma"/>
                <w:sz w:val="16"/>
                <w:szCs w:val="16"/>
                <w:lang w:eastAsia="ru-RU"/>
              </w:rPr>
              <w:t>120 000 000,00</w:t>
            </w:r>
          </w:p>
        </w:tc>
      </w:tr>
      <w:tr w:rsidR="00C446CD" w:rsidRPr="00D7308C" w:rsidTr="00645F43">
        <w:trPr>
          <w:gridAfter w:val="1"/>
          <w:wAfter w:w="6" w:type="dxa"/>
          <w:trHeight w:val="827"/>
        </w:trPr>
        <w:tc>
          <w:tcPr>
            <w:tcW w:w="738" w:type="dxa"/>
            <w:vMerge/>
            <w:shd w:val="clear" w:color="auto" w:fill="auto"/>
            <w:vAlign w:val="center"/>
          </w:tcPr>
          <w:p w:rsidR="00C446CD" w:rsidRPr="00D7308C" w:rsidRDefault="00C446CD" w:rsidP="00D7308C">
            <w:pPr>
              <w:suppressAutoHyphens w:val="0"/>
              <w:ind w:firstLine="709"/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6CD" w:rsidRPr="00D7308C" w:rsidRDefault="005F1C99" w:rsidP="00D7308C">
            <w:pPr>
              <w:ind w:firstLine="36"/>
              <w:jc w:val="center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D7308C">
              <w:rPr>
                <w:rFonts w:ascii="Tahoma" w:hAnsi="Tahoma" w:cs="Tahoma"/>
                <w:sz w:val="16"/>
                <w:szCs w:val="16"/>
              </w:rPr>
              <w:t>00-003183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5F43" w:rsidRPr="00D7308C" w:rsidRDefault="00D8459F" w:rsidP="00F86A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308C">
              <w:rPr>
                <w:rFonts w:ascii="Tahoma" w:hAnsi="Tahoma" w:cs="Tahoma"/>
                <w:sz w:val="16"/>
                <w:szCs w:val="16"/>
              </w:rPr>
              <w:t>Земельный участок</w:t>
            </w:r>
          </w:p>
          <w:p w:rsidR="00645F43" w:rsidRPr="00D7308C" w:rsidRDefault="00D8459F" w:rsidP="00F86A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308C">
              <w:rPr>
                <w:rFonts w:ascii="Tahoma" w:hAnsi="Tahoma" w:cs="Tahoma"/>
                <w:sz w:val="16"/>
                <w:szCs w:val="16"/>
              </w:rPr>
              <w:t>г.</w:t>
            </w:r>
            <w:r w:rsidR="00645F43" w:rsidRPr="00D7308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7308C">
              <w:rPr>
                <w:rFonts w:ascii="Tahoma" w:hAnsi="Tahoma" w:cs="Tahoma"/>
                <w:sz w:val="16"/>
                <w:szCs w:val="16"/>
              </w:rPr>
              <w:t>Норильск,</w:t>
            </w:r>
          </w:p>
          <w:p w:rsidR="00C446CD" w:rsidRPr="00D7308C" w:rsidRDefault="00D8459F" w:rsidP="00F86A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308C">
              <w:rPr>
                <w:rFonts w:ascii="Tahoma" w:hAnsi="Tahoma" w:cs="Tahoma"/>
                <w:sz w:val="16"/>
                <w:szCs w:val="16"/>
              </w:rPr>
              <w:t>ул.</w:t>
            </w:r>
            <w:r w:rsidR="00645F43" w:rsidRPr="00D7308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645F43" w:rsidRPr="00D7308C">
              <w:rPr>
                <w:rFonts w:ascii="Tahoma" w:hAnsi="Tahoma" w:cs="Tahoma"/>
                <w:sz w:val="16"/>
                <w:szCs w:val="16"/>
              </w:rPr>
              <w:t>Талнахская</w:t>
            </w:r>
            <w:proofErr w:type="spellEnd"/>
            <w:r w:rsidR="00645F43" w:rsidRPr="00D7308C">
              <w:rPr>
                <w:rFonts w:ascii="Tahoma" w:hAnsi="Tahoma" w:cs="Tahoma"/>
                <w:sz w:val="16"/>
                <w:szCs w:val="16"/>
              </w:rPr>
              <w:t xml:space="preserve">, 71,  S=1804 </w:t>
            </w:r>
            <w:proofErr w:type="spellStart"/>
            <w:r w:rsidR="00645F43" w:rsidRPr="00D7308C">
              <w:rPr>
                <w:rFonts w:ascii="Tahoma" w:hAnsi="Tahoma" w:cs="Tahoma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851" w:type="dxa"/>
            <w:vAlign w:val="center"/>
          </w:tcPr>
          <w:p w:rsidR="00C446CD" w:rsidRPr="00D7308C" w:rsidRDefault="00C446CD" w:rsidP="00F86A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308C">
              <w:rPr>
                <w:rFonts w:ascii="Tahoma" w:hAnsi="Tahoma" w:cs="Tahoma"/>
                <w:sz w:val="16"/>
                <w:szCs w:val="16"/>
              </w:rPr>
              <w:t>1 804,00</w:t>
            </w:r>
          </w:p>
          <w:p w:rsidR="00C446CD" w:rsidRPr="00D7308C" w:rsidRDefault="00C446CD" w:rsidP="00F86A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B7AC8" w:rsidRPr="00D7308C" w:rsidRDefault="002B7AC8" w:rsidP="00F86A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yellow"/>
              </w:rPr>
            </w:pPr>
            <w:r w:rsidRPr="00D7308C">
              <w:rPr>
                <w:rFonts w:ascii="Tahoma" w:hAnsi="Tahoma" w:cs="Tahoma"/>
                <w:sz w:val="16"/>
                <w:szCs w:val="16"/>
              </w:rPr>
              <w:t>Земельный участок, с кадастровым номером 24:55:0402005:50, общей площадью 1 804,00 кв.</w:t>
            </w:r>
            <w:r w:rsidR="00B9340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7308C">
              <w:rPr>
                <w:rFonts w:ascii="Tahoma" w:hAnsi="Tahoma" w:cs="Tahoma"/>
                <w:sz w:val="16"/>
                <w:szCs w:val="16"/>
              </w:rPr>
              <w:t>м,</w:t>
            </w:r>
            <w:r w:rsidR="00645F43" w:rsidRPr="00D7308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7308C">
              <w:rPr>
                <w:rFonts w:ascii="Tahoma" w:hAnsi="Tahoma" w:cs="Tahoma"/>
                <w:sz w:val="16"/>
                <w:szCs w:val="16"/>
              </w:rPr>
              <w:t xml:space="preserve">находящийся по адресу: </w:t>
            </w:r>
            <w:r w:rsidR="00B93401">
              <w:rPr>
                <w:rFonts w:ascii="Tahoma" w:hAnsi="Tahoma" w:cs="Tahoma"/>
                <w:sz w:val="16"/>
                <w:szCs w:val="16"/>
              </w:rPr>
              <w:t xml:space="preserve">Россия, </w:t>
            </w:r>
            <w:r w:rsidRPr="00D7308C">
              <w:rPr>
                <w:rFonts w:ascii="Tahoma" w:hAnsi="Tahoma" w:cs="Tahoma"/>
                <w:sz w:val="16"/>
                <w:szCs w:val="16"/>
              </w:rPr>
              <w:t xml:space="preserve">Красноярский край, г. Норильск, р-он Центральный, </w:t>
            </w:r>
            <w:r w:rsidR="00B93401">
              <w:rPr>
                <w:rFonts w:ascii="Tahoma" w:hAnsi="Tahoma" w:cs="Tahoma"/>
                <w:sz w:val="16"/>
                <w:szCs w:val="16"/>
              </w:rPr>
              <w:br/>
            </w:r>
            <w:r w:rsidRPr="00D7308C">
              <w:rPr>
                <w:rFonts w:ascii="Tahoma" w:hAnsi="Tahoma" w:cs="Tahoma"/>
                <w:sz w:val="16"/>
                <w:szCs w:val="16"/>
              </w:rPr>
              <w:t xml:space="preserve">ул. </w:t>
            </w:r>
            <w:proofErr w:type="spellStart"/>
            <w:r w:rsidRPr="00D7308C">
              <w:rPr>
                <w:rFonts w:ascii="Tahoma" w:hAnsi="Tahoma" w:cs="Tahoma"/>
                <w:sz w:val="16"/>
                <w:szCs w:val="16"/>
              </w:rPr>
              <w:t>Талнахская</w:t>
            </w:r>
            <w:proofErr w:type="spellEnd"/>
            <w:r w:rsidRPr="00D7308C">
              <w:rPr>
                <w:rFonts w:ascii="Tahoma" w:hAnsi="Tahoma" w:cs="Tahoma"/>
                <w:sz w:val="16"/>
                <w:szCs w:val="16"/>
              </w:rPr>
              <w:t>, 71, с видом разрешенного использования «для эксплуатации здания ресторана «Кавказ»</w:t>
            </w:r>
          </w:p>
          <w:p w:rsidR="00C446CD" w:rsidRPr="00D7308C" w:rsidRDefault="00C446CD" w:rsidP="00F86A2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446CD" w:rsidRPr="00D7308C" w:rsidRDefault="00C92578" w:rsidP="00D7308C">
            <w:pPr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D7308C">
              <w:rPr>
                <w:rFonts w:ascii="Tahoma" w:hAnsi="Tahoma" w:cs="Tahoma"/>
                <w:sz w:val="16"/>
                <w:szCs w:val="16"/>
                <w:lang w:eastAsia="ru-RU"/>
              </w:rPr>
              <w:t>30 000 000,00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45F43" w:rsidRPr="00D7308C" w:rsidRDefault="00207057" w:rsidP="00D7308C">
            <w:pPr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D7308C">
              <w:rPr>
                <w:rFonts w:ascii="Tahoma" w:hAnsi="Tahoma" w:cs="Tahoma"/>
                <w:sz w:val="16"/>
                <w:szCs w:val="16"/>
                <w:lang w:eastAsia="ru-RU"/>
              </w:rPr>
              <w:t>30 000 000,00</w:t>
            </w:r>
            <w:r w:rsidR="004C4488" w:rsidRPr="00D7308C">
              <w:rPr>
                <w:rFonts w:ascii="Tahoma" w:hAnsi="Tahoma" w:cs="Tahoma"/>
                <w:sz w:val="16"/>
                <w:szCs w:val="16"/>
                <w:lang w:eastAsia="ru-RU"/>
              </w:rPr>
              <w:br/>
              <w:t xml:space="preserve">(НДС не облагается на основании </w:t>
            </w:r>
          </w:p>
          <w:p w:rsidR="00207057" w:rsidRPr="00D7308C" w:rsidRDefault="004C4488" w:rsidP="00D7308C">
            <w:pPr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proofErr w:type="spellStart"/>
            <w:r w:rsidRPr="00D7308C">
              <w:rPr>
                <w:rFonts w:ascii="Tahoma" w:hAnsi="Tahoma" w:cs="Tahoma"/>
                <w:sz w:val="16"/>
                <w:szCs w:val="16"/>
                <w:lang w:eastAsia="ru-RU"/>
              </w:rPr>
              <w:t>пп</w:t>
            </w:r>
            <w:proofErr w:type="spellEnd"/>
            <w:r w:rsidRPr="00D7308C">
              <w:rPr>
                <w:rFonts w:ascii="Tahoma" w:hAnsi="Tahoma" w:cs="Tahoma"/>
                <w:sz w:val="16"/>
                <w:szCs w:val="16"/>
                <w:lang w:eastAsia="ru-RU"/>
              </w:rPr>
              <w:t>. 6 п.2 ст.146 Налогового кодекса Российской Федерации)</w:t>
            </w:r>
          </w:p>
        </w:tc>
      </w:tr>
      <w:tr w:rsidR="004C4488" w:rsidRPr="00D7308C" w:rsidTr="008871C0">
        <w:trPr>
          <w:trHeight w:val="336"/>
        </w:trPr>
        <w:tc>
          <w:tcPr>
            <w:tcW w:w="6692" w:type="dxa"/>
            <w:gridSpan w:val="5"/>
            <w:shd w:val="clear" w:color="auto" w:fill="auto"/>
            <w:vAlign w:val="center"/>
          </w:tcPr>
          <w:p w:rsidR="004C4488" w:rsidRPr="00D7308C" w:rsidRDefault="004C4488" w:rsidP="00D7308C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7308C">
              <w:rPr>
                <w:rFonts w:ascii="Tahoma" w:hAnsi="Tahoma" w:cs="Tahoma"/>
                <w:sz w:val="16"/>
                <w:szCs w:val="16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4C4488" w:rsidRPr="00D7308C" w:rsidRDefault="004C4488" w:rsidP="00D7308C">
            <w:pPr>
              <w:ind w:firstLine="28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D7308C">
              <w:rPr>
                <w:rFonts w:ascii="Tahoma" w:hAnsi="Tahoma" w:cs="Tahoma"/>
                <w:sz w:val="16"/>
                <w:szCs w:val="16"/>
                <w:lang w:eastAsia="ru-RU"/>
              </w:rPr>
              <w:t>130 000 000,00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:rsidR="004C4488" w:rsidRPr="00D7308C" w:rsidRDefault="004C4488" w:rsidP="00D7308C">
            <w:pPr>
              <w:ind w:firstLine="28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D7308C">
              <w:rPr>
                <w:rFonts w:ascii="Tahoma" w:hAnsi="Tahoma" w:cs="Tahoma"/>
                <w:sz w:val="16"/>
                <w:szCs w:val="16"/>
                <w:lang w:eastAsia="ru-RU"/>
              </w:rPr>
              <w:t>150 000 000,00</w:t>
            </w:r>
          </w:p>
        </w:tc>
      </w:tr>
    </w:tbl>
    <w:p w:rsidR="008871C0" w:rsidRPr="00D7308C" w:rsidRDefault="008871C0" w:rsidP="00D7308C">
      <w:pPr>
        <w:ind w:firstLine="709"/>
        <w:rPr>
          <w:rFonts w:ascii="Tahoma" w:hAnsi="Tahoma" w:cs="Tahoma"/>
          <w:b/>
          <w:sz w:val="22"/>
          <w:szCs w:val="22"/>
        </w:rPr>
      </w:pPr>
    </w:p>
    <w:p w:rsidR="00C61A7F" w:rsidRPr="00D7308C" w:rsidRDefault="00C61A7F" w:rsidP="00D7308C">
      <w:pPr>
        <w:ind w:firstLine="709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b/>
          <w:sz w:val="22"/>
          <w:szCs w:val="22"/>
        </w:rPr>
        <w:t>2</w:t>
      </w:r>
      <w:r w:rsidRPr="00D7308C">
        <w:rPr>
          <w:rFonts w:ascii="Tahoma" w:hAnsi="Tahoma" w:cs="Tahoma"/>
          <w:sz w:val="22"/>
          <w:szCs w:val="22"/>
        </w:rPr>
        <w:t xml:space="preserve">. Месторасположение: </w:t>
      </w:r>
      <w:r w:rsidR="001644E2" w:rsidRPr="00D7308C">
        <w:rPr>
          <w:rFonts w:ascii="Tahoma" w:hAnsi="Tahoma" w:cs="Tahoma"/>
          <w:sz w:val="22"/>
          <w:szCs w:val="22"/>
        </w:rPr>
        <w:t>Р</w:t>
      </w:r>
      <w:r w:rsidR="00B93401">
        <w:rPr>
          <w:rFonts w:ascii="Tahoma" w:hAnsi="Tahoma" w:cs="Tahoma"/>
          <w:sz w:val="22"/>
          <w:szCs w:val="22"/>
        </w:rPr>
        <w:t>оссия</w:t>
      </w:r>
      <w:r w:rsidR="001644E2" w:rsidRPr="00D7308C">
        <w:rPr>
          <w:rFonts w:ascii="Tahoma" w:hAnsi="Tahoma" w:cs="Tahoma"/>
          <w:sz w:val="22"/>
          <w:szCs w:val="22"/>
        </w:rPr>
        <w:t xml:space="preserve">, Красноярский край, </w:t>
      </w:r>
      <w:r w:rsidR="000C079B" w:rsidRPr="00D7308C">
        <w:rPr>
          <w:rFonts w:ascii="Tahoma" w:hAnsi="Tahoma" w:cs="Tahoma"/>
          <w:sz w:val="22"/>
          <w:szCs w:val="22"/>
        </w:rPr>
        <w:t xml:space="preserve">г. </w:t>
      </w:r>
      <w:r w:rsidR="001644E2" w:rsidRPr="00D7308C">
        <w:rPr>
          <w:rFonts w:ascii="Tahoma" w:hAnsi="Tahoma" w:cs="Tahoma"/>
          <w:sz w:val="22"/>
          <w:szCs w:val="22"/>
        </w:rPr>
        <w:t>Норильск,</w:t>
      </w:r>
      <w:r w:rsidR="005E52E2" w:rsidRPr="00D7308C">
        <w:rPr>
          <w:rFonts w:ascii="Tahoma" w:hAnsi="Tahoma" w:cs="Tahoma"/>
          <w:sz w:val="22"/>
          <w:szCs w:val="22"/>
        </w:rPr>
        <w:t xml:space="preserve"> р-он Центральный,</w:t>
      </w:r>
      <w:r w:rsidR="005E52E2" w:rsidRPr="00D7308C">
        <w:rPr>
          <w:rFonts w:ascii="Tahoma" w:hAnsi="Tahoma" w:cs="Tahoma"/>
          <w:sz w:val="22"/>
          <w:szCs w:val="22"/>
        </w:rPr>
        <w:br/>
        <w:t xml:space="preserve">ул. </w:t>
      </w:r>
      <w:proofErr w:type="spellStart"/>
      <w:r w:rsidR="005E52E2" w:rsidRPr="00D7308C">
        <w:rPr>
          <w:rFonts w:ascii="Tahoma" w:hAnsi="Tahoma" w:cs="Tahoma"/>
          <w:sz w:val="22"/>
          <w:szCs w:val="22"/>
        </w:rPr>
        <w:t>Талнахская</w:t>
      </w:r>
      <w:proofErr w:type="spellEnd"/>
      <w:r w:rsidR="005E52E2" w:rsidRPr="00D7308C">
        <w:rPr>
          <w:rFonts w:ascii="Tahoma" w:hAnsi="Tahoma" w:cs="Tahoma"/>
          <w:sz w:val="22"/>
          <w:szCs w:val="22"/>
        </w:rPr>
        <w:t>, 71</w:t>
      </w:r>
      <w:r w:rsidR="001644E2" w:rsidRPr="00D7308C">
        <w:rPr>
          <w:rFonts w:ascii="Tahoma" w:hAnsi="Tahoma" w:cs="Tahoma"/>
          <w:sz w:val="22"/>
          <w:szCs w:val="22"/>
        </w:rPr>
        <w:t>.</w:t>
      </w:r>
    </w:p>
    <w:p w:rsidR="00C61A7F" w:rsidRPr="00D7308C" w:rsidRDefault="00C61A7F" w:rsidP="00D7308C">
      <w:pPr>
        <w:ind w:firstLine="709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b/>
          <w:sz w:val="22"/>
          <w:szCs w:val="22"/>
        </w:rPr>
        <w:t>3.</w:t>
      </w:r>
      <w:r w:rsidRPr="00D7308C">
        <w:rPr>
          <w:rFonts w:ascii="Tahoma" w:hAnsi="Tahoma" w:cs="Tahoma"/>
          <w:sz w:val="22"/>
          <w:szCs w:val="22"/>
        </w:rPr>
        <w:t xml:space="preserve"> Характеристики объектов имущества, позволяющие их идентифицировать: </w:t>
      </w:r>
    </w:p>
    <w:p w:rsidR="00C61A7F" w:rsidRPr="00D7308C" w:rsidRDefault="00C61A7F" w:rsidP="00D7308C">
      <w:pPr>
        <w:pStyle w:val="af"/>
        <w:keepNext/>
        <w:ind w:left="0" w:firstLine="709"/>
        <w:contextualSpacing w:val="0"/>
        <w:rPr>
          <w:rFonts w:ascii="Tahoma" w:hAnsi="Tahoma" w:cs="Tahoma"/>
          <w:snapToGrid w:val="0"/>
          <w:color w:val="000000"/>
          <w:sz w:val="22"/>
          <w:szCs w:val="22"/>
        </w:rPr>
      </w:pPr>
      <w:r w:rsidRPr="00D7308C">
        <w:rPr>
          <w:rFonts w:ascii="Tahoma" w:hAnsi="Tahoma" w:cs="Tahoma"/>
          <w:snapToGrid w:val="0"/>
          <w:color w:val="000000"/>
          <w:sz w:val="22"/>
          <w:szCs w:val="22"/>
        </w:rPr>
        <w:t xml:space="preserve">3.1. Назначение: </w:t>
      </w:r>
      <w:r w:rsidR="00160F01" w:rsidRPr="00D7308C">
        <w:rPr>
          <w:rFonts w:ascii="Tahoma" w:hAnsi="Tahoma" w:cs="Tahoma"/>
          <w:snapToGrid w:val="0"/>
          <w:color w:val="000000"/>
          <w:sz w:val="22"/>
          <w:szCs w:val="22"/>
        </w:rPr>
        <w:t xml:space="preserve">нежилое здание, кол-во этажей </w:t>
      </w:r>
      <w:r w:rsidR="005E52E2" w:rsidRPr="00D7308C">
        <w:rPr>
          <w:rFonts w:ascii="Tahoma" w:hAnsi="Tahoma" w:cs="Tahoma"/>
          <w:snapToGrid w:val="0"/>
          <w:color w:val="000000"/>
          <w:sz w:val="22"/>
          <w:szCs w:val="22"/>
        </w:rPr>
        <w:t>3</w:t>
      </w:r>
      <w:r w:rsidR="00160F01" w:rsidRPr="00D7308C">
        <w:rPr>
          <w:rFonts w:ascii="Tahoma" w:hAnsi="Tahoma" w:cs="Tahoma"/>
          <w:snapToGrid w:val="0"/>
          <w:color w:val="000000"/>
          <w:sz w:val="22"/>
          <w:szCs w:val="22"/>
        </w:rPr>
        <w:t xml:space="preserve">, общей площадью </w:t>
      </w:r>
      <w:r w:rsidR="005E52E2" w:rsidRPr="00D7308C">
        <w:rPr>
          <w:rFonts w:ascii="Tahoma" w:hAnsi="Tahoma" w:cs="Tahoma"/>
          <w:snapToGrid w:val="0"/>
          <w:color w:val="000000"/>
          <w:sz w:val="22"/>
          <w:szCs w:val="22"/>
        </w:rPr>
        <w:t>1 412,40</w:t>
      </w:r>
      <w:r w:rsidR="00160F01" w:rsidRPr="00D7308C">
        <w:rPr>
          <w:rFonts w:ascii="Tahoma" w:hAnsi="Tahoma" w:cs="Tahoma"/>
          <w:snapToGrid w:val="0"/>
          <w:color w:val="000000"/>
          <w:sz w:val="22"/>
          <w:szCs w:val="22"/>
        </w:rPr>
        <w:t xml:space="preserve"> кв.</w:t>
      </w:r>
      <w:r w:rsidR="00645F43" w:rsidRPr="00D7308C">
        <w:rPr>
          <w:rFonts w:ascii="Tahoma" w:hAnsi="Tahoma" w:cs="Tahoma"/>
          <w:snapToGrid w:val="0"/>
          <w:color w:val="000000"/>
          <w:sz w:val="22"/>
          <w:szCs w:val="22"/>
        </w:rPr>
        <w:t xml:space="preserve"> </w:t>
      </w:r>
      <w:r w:rsidR="00160F01" w:rsidRPr="00D7308C">
        <w:rPr>
          <w:rFonts w:ascii="Tahoma" w:hAnsi="Tahoma" w:cs="Tahoma"/>
          <w:snapToGrid w:val="0"/>
          <w:color w:val="000000"/>
          <w:sz w:val="22"/>
          <w:szCs w:val="22"/>
        </w:rPr>
        <w:t>м</w:t>
      </w:r>
      <w:r w:rsidRPr="00D7308C">
        <w:rPr>
          <w:rFonts w:ascii="Tahoma" w:hAnsi="Tahoma" w:cs="Tahoma"/>
          <w:snapToGrid w:val="0"/>
          <w:color w:val="000000"/>
          <w:sz w:val="22"/>
          <w:szCs w:val="22"/>
        </w:rPr>
        <w:t>; кадастровый номер 24:55:</w:t>
      </w:r>
      <w:r w:rsidR="005E52E2" w:rsidRPr="00D7308C">
        <w:rPr>
          <w:rFonts w:ascii="Tahoma" w:hAnsi="Tahoma" w:cs="Tahoma"/>
          <w:snapToGrid w:val="0"/>
          <w:color w:val="000000"/>
          <w:sz w:val="22"/>
          <w:szCs w:val="22"/>
        </w:rPr>
        <w:t>0402005:154</w:t>
      </w:r>
      <w:r w:rsidR="00160F01" w:rsidRPr="00D7308C">
        <w:rPr>
          <w:rFonts w:ascii="Tahoma" w:hAnsi="Tahoma" w:cs="Tahoma"/>
          <w:snapToGrid w:val="0"/>
          <w:color w:val="000000"/>
          <w:sz w:val="22"/>
          <w:szCs w:val="22"/>
        </w:rPr>
        <w:t>.</w:t>
      </w:r>
    </w:p>
    <w:p w:rsidR="00C61A7F" w:rsidRPr="00D7308C" w:rsidRDefault="00C61A7F" w:rsidP="00D7308C">
      <w:pPr>
        <w:ind w:firstLine="709"/>
        <w:rPr>
          <w:rFonts w:ascii="Tahoma" w:hAnsi="Tahoma" w:cs="Tahoma"/>
          <w:bCs/>
          <w:iCs/>
          <w:sz w:val="22"/>
          <w:szCs w:val="22"/>
        </w:rPr>
      </w:pPr>
      <w:r w:rsidRPr="00D7308C">
        <w:rPr>
          <w:rFonts w:ascii="Tahoma" w:hAnsi="Tahoma" w:cs="Tahoma"/>
          <w:sz w:val="22"/>
          <w:szCs w:val="22"/>
        </w:rPr>
        <w:t xml:space="preserve">Нежилое </w:t>
      </w:r>
      <w:r w:rsidR="00066D3B" w:rsidRPr="00D7308C">
        <w:rPr>
          <w:rFonts w:ascii="Tahoma" w:hAnsi="Tahoma" w:cs="Tahoma"/>
          <w:sz w:val="22"/>
          <w:szCs w:val="22"/>
        </w:rPr>
        <w:t>здание</w:t>
      </w:r>
      <w:r w:rsidRPr="00D7308C">
        <w:rPr>
          <w:rFonts w:ascii="Tahoma" w:hAnsi="Tahoma" w:cs="Tahoma"/>
          <w:snapToGrid w:val="0"/>
          <w:color w:val="000000"/>
          <w:sz w:val="22"/>
          <w:szCs w:val="22"/>
        </w:rPr>
        <w:t xml:space="preserve">: </w:t>
      </w:r>
      <w:r w:rsidR="00160F01" w:rsidRPr="00D7308C">
        <w:rPr>
          <w:rFonts w:ascii="Tahoma" w:hAnsi="Tahoma" w:cs="Tahoma"/>
          <w:bCs/>
          <w:iCs/>
          <w:sz w:val="22"/>
          <w:szCs w:val="22"/>
        </w:rPr>
        <w:t xml:space="preserve">фундамент </w:t>
      </w:r>
      <w:r w:rsidR="005E52E2" w:rsidRPr="00D7308C">
        <w:rPr>
          <w:rFonts w:ascii="Tahoma" w:hAnsi="Tahoma" w:cs="Tahoma"/>
          <w:bCs/>
          <w:iCs/>
          <w:sz w:val="22"/>
          <w:szCs w:val="22"/>
        </w:rPr>
        <w:t>–</w:t>
      </w:r>
      <w:r w:rsidR="00160F01" w:rsidRPr="00D7308C">
        <w:rPr>
          <w:rFonts w:ascii="Tahoma" w:hAnsi="Tahoma" w:cs="Tahoma"/>
          <w:bCs/>
          <w:iCs/>
          <w:sz w:val="22"/>
          <w:szCs w:val="22"/>
        </w:rPr>
        <w:t xml:space="preserve"> </w:t>
      </w:r>
      <w:r w:rsidR="005E52E2" w:rsidRPr="00D7308C">
        <w:rPr>
          <w:rFonts w:ascii="Tahoma" w:hAnsi="Tahoma" w:cs="Tahoma"/>
          <w:bCs/>
          <w:iCs/>
          <w:sz w:val="22"/>
          <w:szCs w:val="22"/>
        </w:rPr>
        <w:t>ж/б сваи</w:t>
      </w:r>
      <w:r w:rsidR="00160F01" w:rsidRPr="00D7308C">
        <w:rPr>
          <w:rFonts w:ascii="Tahoma" w:hAnsi="Tahoma" w:cs="Tahoma"/>
          <w:bCs/>
          <w:iCs/>
          <w:sz w:val="22"/>
          <w:szCs w:val="22"/>
        </w:rPr>
        <w:t xml:space="preserve">; стены - кирпич; перекрытия- </w:t>
      </w:r>
      <w:r w:rsidR="005E52E2" w:rsidRPr="00D7308C">
        <w:rPr>
          <w:rFonts w:ascii="Tahoma" w:hAnsi="Tahoma" w:cs="Tahoma"/>
          <w:bCs/>
          <w:iCs/>
          <w:sz w:val="22"/>
          <w:szCs w:val="22"/>
        </w:rPr>
        <w:t>сборные ж/б плиты</w:t>
      </w:r>
      <w:r w:rsidR="00160F01" w:rsidRPr="00D7308C">
        <w:rPr>
          <w:rFonts w:ascii="Tahoma" w:hAnsi="Tahoma" w:cs="Tahoma"/>
          <w:bCs/>
          <w:iCs/>
          <w:sz w:val="22"/>
          <w:szCs w:val="22"/>
        </w:rPr>
        <w:t xml:space="preserve">; кровля- </w:t>
      </w:r>
      <w:r w:rsidR="005E52E2" w:rsidRPr="00D7308C">
        <w:rPr>
          <w:rFonts w:ascii="Tahoma" w:hAnsi="Tahoma" w:cs="Tahoma"/>
          <w:bCs/>
          <w:iCs/>
          <w:sz w:val="22"/>
          <w:szCs w:val="22"/>
        </w:rPr>
        <w:t>рулонная «</w:t>
      </w:r>
      <w:proofErr w:type="spellStart"/>
      <w:r w:rsidR="005E52E2" w:rsidRPr="00D7308C">
        <w:rPr>
          <w:rFonts w:ascii="Tahoma" w:hAnsi="Tahoma" w:cs="Tahoma"/>
          <w:bCs/>
          <w:iCs/>
          <w:sz w:val="22"/>
          <w:szCs w:val="22"/>
        </w:rPr>
        <w:t>Техноэласт</w:t>
      </w:r>
      <w:proofErr w:type="spellEnd"/>
      <w:r w:rsidR="005E52E2" w:rsidRPr="00D7308C">
        <w:rPr>
          <w:rFonts w:ascii="Tahoma" w:hAnsi="Tahoma" w:cs="Tahoma"/>
          <w:bCs/>
          <w:iCs/>
          <w:sz w:val="22"/>
          <w:szCs w:val="22"/>
        </w:rPr>
        <w:t>»</w:t>
      </w:r>
      <w:r w:rsidR="00160F01" w:rsidRPr="00D7308C">
        <w:rPr>
          <w:rFonts w:ascii="Tahoma" w:hAnsi="Tahoma" w:cs="Tahoma"/>
          <w:bCs/>
          <w:iCs/>
          <w:sz w:val="22"/>
          <w:szCs w:val="22"/>
        </w:rPr>
        <w:t>; полы- бетонные</w:t>
      </w:r>
      <w:r w:rsidR="005E52E2" w:rsidRPr="00D7308C">
        <w:rPr>
          <w:rFonts w:ascii="Tahoma" w:hAnsi="Tahoma" w:cs="Tahoma"/>
          <w:bCs/>
          <w:iCs/>
          <w:sz w:val="22"/>
          <w:szCs w:val="22"/>
        </w:rPr>
        <w:t>, керамическая плитка</w:t>
      </w:r>
      <w:r w:rsidR="00066D3B" w:rsidRPr="00D7308C">
        <w:rPr>
          <w:rFonts w:ascii="Tahoma" w:hAnsi="Tahoma" w:cs="Tahoma"/>
          <w:bCs/>
          <w:iCs/>
          <w:sz w:val="22"/>
          <w:szCs w:val="22"/>
        </w:rPr>
        <w:t xml:space="preserve">; </w:t>
      </w:r>
      <w:r w:rsidRPr="00D7308C">
        <w:rPr>
          <w:rFonts w:ascii="Tahoma" w:hAnsi="Tahoma" w:cs="Tahoma"/>
          <w:bCs/>
          <w:sz w:val="22"/>
          <w:szCs w:val="22"/>
        </w:rPr>
        <w:t>инженерные сети</w:t>
      </w:r>
      <w:r w:rsidRPr="00D7308C">
        <w:rPr>
          <w:rFonts w:ascii="Tahoma" w:hAnsi="Tahoma" w:cs="Tahoma"/>
          <w:sz w:val="22"/>
          <w:szCs w:val="22"/>
        </w:rPr>
        <w:t xml:space="preserve">– </w:t>
      </w:r>
      <w:proofErr w:type="spellStart"/>
      <w:r w:rsidR="005E52E2" w:rsidRPr="00D7308C">
        <w:rPr>
          <w:rFonts w:ascii="Tahoma" w:hAnsi="Tahoma" w:cs="Tahoma"/>
          <w:sz w:val="22"/>
          <w:szCs w:val="22"/>
        </w:rPr>
        <w:t>ТВСиК</w:t>
      </w:r>
      <w:proofErr w:type="spellEnd"/>
      <w:r w:rsidR="005E52E2" w:rsidRPr="00D7308C">
        <w:rPr>
          <w:rFonts w:ascii="Tahoma" w:hAnsi="Tahoma" w:cs="Tahoma"/>
          <w:sz w:val="22"/>
          <w:szCs w:val="22"/>
        </w:rPr>
        <w:t>, электроснабжение, вентиляция, ПС и СОУЭ, видеонаблюдение</w:t>
      </w:r>
      <w:r w:rsidR="00160F01" w:rsidRPr="00D7308C">
        <w:rPr>
          <w:rFonts w:ascii="Tahoma" w:hAnsi="Tahoma" w:cs="Tahoma"/>
          <w:sz w:val="22"/>
          <w:szCs w:val="22"/>
        </w:rPr>
        <w:t>.</w:t>
      </w:r>
    </w:p>
    <w:p w:rsidR="00C61A7F" w:rsidRPr="00D7308C" w:rsidRDefault="00C61A7F" w:rsidP="00D7308C">
      <w:pPr>
        <w:pStyle w:val="af"/>
        <w:ind w:left="0" w:firstLine="709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sz w:val="22"/>
          <w:szCs w:val="22"/>
        </w:rPr>
        <w:t>Дата ввода в эксплуатацию: 19</w:t>
      </w:r>
      <w:r w:rsidR="00160F01" w:rsidRPr="00D7308C">
        <w:rPr>
          <w:rFonts w:ascii="Tahoma" w:hAnsi="Tahoma" w:cs="Tahoma"/>
          <w:sz w:val="22"/>
          <w:szCs w:val="22"/>
        </w:rPr>
        <w:t>7</w:t>
      </w:r>
      <w:r w:rsidR="005E52E2" w:rsidRPr="00D7308C">
        <w:rPr>
          <w:rFonts w:ascii="Tahoma" w:hAnsi="Tahoma" w:cs="Tahoma"/>
          <w:sz w:val="22"/>
          <w:szCs w:val="22"/>
        </w:rPr>
        <w:t>3</w:t>
      </w:r>
      <w:r w:rsidRPr="00D7308C">
        <w:rPr>
          <w:rFonts w:ascii="Tahoma" w:hAnsi="Tahoma" w:cs="Tahoma"/>
          <w:sz w:val="22"/>
          <w:szCs w:val="22"/>
        </w:rPr>
        <w:t xml:space="preserve"> г.</w:t>
      </w:r>
    </w:p>
    <w:p w:rsidR="00C61A7F" w:rsidRPr="00D7308C" w:rsidRDefault="00C61A7F" w:rsidP="00D7308C">
      <w:pPr>
        <w:pStyle w:val="af"/>
        <w:ind w:left="0" w:firstLine="709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sz w:val="22"/>
          <w:szCs w:val="22"/>
        </w:rPr>
        <w:t xml:space="preserve">Техническое состояние– удовлетворительное. </w:t>
      </w:r>
    </w:p>
    <w:p w:rsidR="00C61A7F" w:rsidRPr="00D7308C" w:rsidRDefault="00C61A7F" w:rsidP="00D7308C">
      <w:pPr>
        <w:ind w:firstLine="709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sz w:val="22"/>
          <w:szCs w:val="22"/>
        </w:rPr>
        <w:t xml:space="preserve">Данные государственной регистрации – запись о государственной регистрации права собственности </w:t>
      </w:r>
      <w:r w:rsidR="0076334C" w:rsidRPr="00D7308C">
        <w:rPr>
          <w:rFonts w:ascii="Tahoma" w:hAnsi="Tahoma" w:cs="Tahoma"/>
          <w:sz w:val="22"/>
          <w:szCs w:val="22"/>
        </w:rPr>
        <w:t>20.05</w:t>
      </w:r>
      <w:r w:rsidR="00160F01" w:rsidRPr="00D7308C">
        <w:rPr>
          <w:rFonts w:ascii="Tahoma" w:hAnsi="Tahoma" w:cs="Tahoma"/>
          <w:sz w:val="22"/>
          <w:szCs w:val="22"/>
        </w:rPr>
        <w:t>.2013 № 24-24-38/0</w:t>
      </w:r>
      <w:r w:rsidR="0076334C" w:rsidRPr="00D7308C">
        <w:rPr>
          <w:rFonts w:ascii="Tahoma" w:hAnsi="Tahoma" w:cs="Tahoma"/>
          <w:sz w:val="22"/>
          <w:szCs w:val="22"/>
        </w:rPr>
        <w:t>15</w:t>
      </w:r>
      <w:r w:rsidR="00160F01" w:rsidRPr="00D7308C">
        <w:rPr>
          <w:rFonts w:ascii="Tahoma" w:hAnsi="Tahoma" w:cs="Tahoma"/>
          <w:sz w:val="22"/>
          <w:szCs w:val="22"/>
        </w:rPr>
        <w:t>/2013-</w:t>
      </w:r>
      <w:r w:rsidR="0076334C" w:rsidRPr="00D7308C">
        <w:rPr>
          <w:rFonts w:ascii="Tahoma" w:hAnsi="Tahoma" w:cs="Tahoma"/>
          <w:sz w:val="22"/>
          <w:szCs w:val="22"/>
        </w:rPr>
        <w:t>346</w:t>
      </w:r>
      <w:r w:rsidR="00FE1D6A" w:rsidRPr="00D7308C">
        <w:rPr>
          <w:rFonts w:ascii="Tahoma" w:hAnsi="Tahoma" w:cs="Tahoma"/>
          <w:sz w:val="22"/>
          <w:szCs w:val="22"/>
        </w:rPr>
        <w:t>.</w:t>
      </w:r>
    </w:p>
    <w:p w:rsidR="0085777E" w:rsidRPr="00D7308C" w:rsidRDefault="00C61A7F" w:rsidP="00D7308C">
      <w:pPr>
        <w:ind w:firstLine="709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sz w:val="22"/>
          <w:szCs w:val="22"/>
        </w:rPr>
        <w:t xml:space="preserve">3.2. </w:t>
      </w:r>
      <w:r w:rsidR="00160F01" w:rsidRPr="00D7308C">
        <w:rPr>
          <w:rFonts w:ascii="Tahoma" w:hAnsi="Tahoma" w:cs="Tahoma"/>
          <w:sz w:val="22"/>
          <w:szCs w:val="22"/>
        </w:rPr>
        <w:t>Земельный участок, на котором расположено нежилое здание, с кадастровым номером 24:55:</w:t>
      </w:r>
      <w:r w:rsidR="00784C83" w:rsidRPr="00D7308C">
        <w:rPr>
          <w:rFonts w:ascii="Tahoma" w:hAnsi="Tahoma" w:cs="Tahoma"/>
          <w:sz w:val="22"/>
          <w:szCs w:val="22"/>
        </w:rPr>
        <w:t>0402005:50</w:t>
      </w:r>
      <w:r w:rsidR="00160F01" w:rsidRPr="00D7308C">
        <w:rPr>
          <w:rFonts w:ascii="Tahoma" w:hAnsi="Tahoma" w:cs="Tahoma"/>
          <w:sz w:val="22"/>
          <w:szCs w:val="22"/>
        </w:rPr>
        <w:t xml:space="preserve">, общей площадью </w:t>
      </w:r>
      <w:r w:rsidR="00784C83" w:rsidRPr="00D7308C">
        <w:rPr>
          <w:rFonts w:ascii="Tahoma" w:hAnsi="Tahoma" w:cs="Tahoma"/>
          <w:sz w:val="22"/>
          <w:szCs w:val="22"/>
        </w:rPr>
        <w:t>1 804</w:t>
      </w:r>
      <w:r w:rsidR="00160F01" w:rsidRPr="00D7308C">
        <w:rPr>
          <w:rFonts w:ascii="Tahoma" w:hAnsi="Tahoma" w:cs="Tahoma"/>
          <w:sz w:val="22"/>
          <w:szCs w:val="22"/>
        </w:rPr>
        <w:t>,0</w:t>
      </w:r>
      <w:r w:rsidR="00784C83" w:rsidRPr="00D7308C">
        <w:rPr>
          <w:rFonts w:ascii="Tahoma" w:hAnsi="Tahoma" w:cs="Tahoma"/>
          <w:sz w:val="22"/>
          <w:szCs w:val="22"/>
        </w:rPr>
        <w:t xml:space="preserve">0 </w:t>
      </w:r>
      <w:r w:rsidR="00160F01" w:rsidRPr="00D7308C">
        <w:rPr>
          <w:rFonts w:ascii="Tahoma" w:hAnsi="Tahoma" w:cs="Tahoma"/>
          <w:sz w:val="22"/>
          <w:szCs w:val="22"/>
        </w:rPr>
        <w:t xml:space="preserve">кв. м, расположен  по адресу: </w:t>
      </w:r>
      <w:r w:rsidR="00B93401">
        <w:rPr>
          <w:rFonts w:ascii="Tahoma" w:hAnsi="Tahoma" w:cs="Tahoma"/>
          <w:sz w:val="22"/>
          <w:szCs w:val="22"/>
        </w:rPr>
        <w:t xml:space="preserve">Россия, </w:t>
      </w:r>
      <w:r w:rsidR="00160F01" w:rsidRPr="00D7308C">
        <w:rPr>
          <w:rFonts w:ascii="Tahoma" w:hAnsi="Tahoma" w:cs="Tahoma"/>
          <w:sz w:val="22"/>
          <w:szCs w:val="22"/>
        </w:rPr>
        <w:t>Красноярский край</w:t>
      </w:r>
      <w:r w:rsidR="00784C83" w:rsidRPr="00D7308C">
        <w:rPr>
          <w:rFonts w:ascii="Tahoma" w:hAnsi="Tahoma" w:cs="Tahoma"/>
          <w:sz w:val="22"/>
          <w:szCs w:val="22"/>
        </w:rPr>
        <w:t xml:space="preserve">, г. Норильск, р-он Центральный, ул. </w:t>
      </w:r>
      <w:proofErr w:type="spellStart"/>
      <w:r w:rsidR="00784C83" w:rsidRPr="00D7308C">
        <w:rPr>
          <w:rFonts w:ascii="Tahoma" w:hAnsi="Tahoma" w:cs="Tahoma"/>
          <w:sz w:val="22"/>
          <w:szCs w:val="22"/>
        </w:rPr>
        <w:t>Талнахская</w:t>
      </w:r>
      <w:proofErr w:type="spellEnd"/>
      <w:r w:rsidR="00784C83" w:rsidRPr="00D7308C">
        <w:rPr>
          <w:rFonts w:ascii="Tahoma" w:hAnsi="Tahoma" w:cs="Tahoma"/>
          <w:sz w:val="22"/>
          <w:szCs w:val="22"/>
        </w:rPr>
        <w:t>, 71</w:t>
      </w:r>
      <w:r w:rsidR="00160F01" w:rsidRPr="00D7308C">
        <w:rPr>
          <w:rFonts w:ascii="Tahoma" w:hAnsi="Tahoma" w:cs="Tahoma"/>
          <w:sz w:val="22"/>
          <w:szCs w:val="22"/>
        </w:rPr>
        <w:t xml:space="preserve">, с видом </w:t>
      </w:r>
      <w:r w:rsidR="0085777E" w:rsidRPr="00D7308C">
        <w:rPr>
          <w:rFonts w:ascii="Tahoma" w:hAnsi="Tahoma" w:cs="Tahoma"/>
          <w:sz w:val="22"/>
          <w:szCs w:val="22"/>
        </w:rPr>
        <w:t xml:space="preserve">разрешенного </w:t>
      </w:r>
      <w:r w:rsidR="00160F01" w:rsidRPr="00D7308C">
        <w:rPr>
          <w:rFonts w:ascii="Tahoma" w:hAnsi="Tahoma" w:cs="Tahoma"/>
          <w:sz w:val="22"/>
          <w:szCs w:val="22"/>
        </w:rPr>
        <w:t>использования «</w:t>
      </w:r>
      <w:r w:rsidR="00784C83" w:rsidRPr="00D7308C">
        <w:rPr>
          <w:rFonts w:ascii="Tahoma" w:hAnsi="Tahoma" w:cs="Tahoma"/>
          <w:sz w:val="22"/>
          <w:szCs w:val="22"/>
        </w:rPr>
        <w:t>для эксплуатации здания ресторана «Кавказ</w:t>
      </w:r>
      <w:r w:rsidR="00160F01" w:rsidRPr="00D7308C">
        <w:rPr>
          <w:rFonts w:ascii="Tahoma" w:hAnsi="Tahoma" w:cs="Tahoma"/>
          <w:sz w:val="22"/>
          <w:szCs w:val="22"/>
        </w:rPr>
        <w:t xml:space="preserve">», </w:t>
      </w:r>
      <w:r w:rsidR="0085777E" w:rsidRPr="00D7308C">
        <w:rPr>
          <w:rFonts w:ascii="Tahoma" w:hAnsi="Tahoma" w:cs="Tahoma"/>
          <w:sz w:val="22"/>
          <w:szCs w:val="22"/>
        </w:rPr>
        <w:t>принадлежит Продавцу на праве собственности, о чем в Единый государственный реестр недвижимости внесены следующие сведения: запись регистрации от 11.04.2016 № 24-24/038-24/038/001/2016-1944/4.</w:t>
      </w:r>
    </w:p>
    <w:p w:rsidR="00C61A7F" w:rsidRPr="00D7308C" w:rsidRDefault="00C61A7F" w:rsidP="00D7308C">
      <w:pPr>
        <w:ind w:firstLine="709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b/>
          <w:sz w:val="22"/>
          <w:szCs w:val="22"/>
        </w:rPr>
        <w:t>4</w:t>
      </w:r>
      <w:r w:rsidRPr="00D7308C">
        <w:rPr>
          <w:rFonts w:ascii="Tahoma" w:hAnsi="Tahoma" w:cs="Tahoma"/>
          <w:sz w:val="22"/>
          <w:szCs w:val="22"/>
        </w:rPr>
        <w:t xml:space="preserve">.  Обременение объектов - </w:t>
      </w:r>
      <w:r w:rsidRPr="00D7308C">
        <w:rPr>
          <w:rFonts w:ascii="Tahoma" w:hAnsi="Tahoma" w:cs="Tahoma"/>
          <w:b/>
          <w:sz w:val="22"/>
          <w:szCs w:val="22"/>
        </w:rPr>
        <w:t xml:space="preserve"> </w:t>
      </w:r>
      <w:r w:rsidR="000A714A" w:rsidRPr="00D7308C">
        <w:rPr>
          <w:rFonts w:ascii="Tahoma" w:hAnsi="Tahoma" w:cs="Tahoma"/>
          <w:sz w:val="22"/>
          <w:szCs w:val="22"/>
        </w:rPr>
        <w:t>отсутствует.</w:t>
      </w:r>
    </w:p>
    <w:p w:rsidR="0042772F" w:rsidRPr="00D7308C" w:rsidRDefault="0042772F" w:rsidP="00D7308C">
      <w:pPr>
        <w:ind w:firstLine="709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b/>
          <w:sz w:val="22"/>
          <w:szCs w:val="22"/>
        </w:rPr>
        <w:t>5.</w:t>
      </w:r>
      <w:r w:rsidRPr="00D7308C">
        <w:rPr>
          <w:rFonts w:ascii="Tahoma" w:hAnsi="Tahoma" w:cs="Tahoma"/>
          <w:sz w:val="22"/>
          <w:szCs w:val="22"/>
        </w:rPr>
        <w:t xml:space="preserve"> Начальная цена продажи имущества </w:t>
      </w:r>
      <w:r w:rsidR="008702B5" w:rsidRPr="00D7308C">
        <w:rPr>
          <w:rFonts w:ascii="Tahoma" w:hAnsi="Tahoma" w:cs="Tahoma"/>
          <w:sz w:val="22"/>
          <w:szCs w:val="22"/>
        </w:rPr>
        <w:t xml:space="preserve">(в том числе НДС) </w:t>
      </w:r>
      <w:r w:rsidRPr="00D7308C">
        <w:rPr>
          <w:rFonts w:ascii="Tahoma" w:hAnsi="Tahoma" w:cs="Tahoma"/>
          <w:sz w:val="22"/>
          <w:szCs w:val="22"/>
        </w:rPr>
        <w:t>составляет:</w:t>
      </w:r>
    </w:p>
    <w:p w:rsidR="00D83CB9" w:rsidRPr="00D7308C" w:rsidRDefault="0042772F" w:rsidP="00D7308C">
      <w:pPr>
        <w:ind w:firstLine="709"/>
        <w:rPr>
          <w:rFonts w:ascii="Tahoma" w:hAnsi="Tahoma" w:cs="Tahoma"/>
          <w:b/>
          <w:sz w:val="22"/>
          <w:szCs w:val="22"/>
        </w:rPr>
      </w:pPr>
      <w:r w:rsidRPr="00D7308C">
        <w:rPr>
          <w:rFonts w:ascii="Tahoma" w:hAnsi="Tahoma" w:cs="Tahoma"/>
          <w:sz w:val="22"/>
          <w:szCs w:val="22"/>
        </w:rPr>
        <w:t xml:space="preserve">    </w:t>
      </w:r>
      <w:r w:rsidR="00207057" w:rsidRPr="00D7308C">
        <w:rPr>
          <w:rFonts w:ascii="Tahoma" w:hAnsi="Tahoma" w:cs="Tahoma"/>
          <w:b/>
          <w:sz w:val="22"/>
          <w:szCs w:val="22"/>
        </w:rPr>
        <w:t>150 000 000,00</w:t>
      </w:r>
      <w:r w:rsidRPr="00D7308C">
        <w:rPr>
          <w:rFonts w:ascii="Tahoma" w:hAnsi="Tahoma" w:cs="Tahoma"/>
          <w:b/>
          <w:sz w:val="22"/>
          <w:szCs w:val="22"/>
        </w:rPr>
        <w:t xml:space="preserve"> (</w:t>
      </w:r>
      <w:r w:rsidR="00207057" w:rsidRPr="00D7308C">
        <w:rPr>
          <w:rFonts w:ascii="Tahoma" w:hAnsi="Tahoma" w:cs="Tahoma"/>
          <w:b/>
          <w:sz w:val="22"/>
          <w:szCs w:val="22"/>
        </w:rPr>
        <w:t>сто пятьдесят миллионов</w:t>
      </w:r>
      <w:r w:rsidR="008702B5" w:rsidRPr="00D7308C">
        <w:rPr>
          <w:rFonts w:ascii="Tahoma" w:hAnsi="Tahoma" w:cs="Tahoma"/>
          <w:b/>
          <w:sz w:val="22"/>
          <w:szCs w:val="22"/>
        </w:rPr>
        <w:t xml:space="preserve">) </w:t>
      </w:r>
      <w:r w:rsidRPr="00D7308C">
        <w:rPr>
          <w:rFonts w:ascii="Tahoma" w:hAnsi="Tahoma" w:cs="Tahoma"/>
          <w:b/>
          <w:sz w:val="22"/>
          <w:szCs w:val="22"/>
        </w:rPr>
        <w:t>рублей</w:t>
      </w:r>
      <w:r w:rsidR="00645F43" w:rsidRPr="00D7308C">
        <w:rPr>
          <w:rFonts w:ascii="Tahoma" w:hAnsi="Tahoma" w:cs="Tahoma"/>
          <w:b/>
          <w:sz w:val="22"/>
          <w:szCs w:val="22"/>
        </w:rPr>
        <w:t xml:space="preserve"> 00 копеек</w:t>
      </w:r>
      <w:r w:rsidRPr="00D7308C">
        <w:rPr>
          <w:rFonts w:ascii="Tahoma" w:hAnsi="Tahoma" w:cs="Tahoma"/>
          <w:b/>
          <w:sz w:val="22"/>
          <w:szCs w:val="22"/>
        </w:rPr>
        <w:t>.</w:t>
      </w:r>
    </w:p>
    <w:p w:rsidR="0042772F" w:rsidRPr="00D7308C" w:rsidRDefault="0042772F" w:rsidP="00D7308C">
      <w:pPr>
        <w:ind w:firstLine="709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b/>
          <w:sz w:val="22"/>
          <w:szCs w:val="22"/>
        </w:rPr>
        <w:t>6.</w:t>
      </w:r>
      <w:r w:rsidRPr="00D7308C">
        <w:rPr>
          <w:rFonts w:ascii="Tahoma" w:hAnsi="Tahoma" w:cs="Tahoma"/>
          <w:sz w:val="22"/>
          <w:szCs w:val="22"/>
        </w:rPr>
        <w:t xml:space="preserve">  Шаг аукциона составляет: </w:t>
      </w:r>
    </w:p>
    <w:p w:rsidR="005F0EE6" w:rsidRPr="00D7308C" w:rsidRDefault="0042772F" w:rsidP="00D7308C">
      <w:pPr>
        <w:ind w:firstLine="709"/>
        <w:rPr>
          <w:rFonts w:ascii="Tahoma" w:hAnsi="Tahoma" w:cs="Tahoma"/>
          <w:b/>
          <w:sz w:val="22"/>
          <w:szCs w:val="22"/>
        </w:rPr>
      </w:pPr>
      <w:r w:rsidRPr="00D7308C">
        <w:rPr>
          <w:rFonts w:ascii="Tahoma" w:hAnsi="Tahoma" w:cs="Tahoma"/>
          <w:sz w:val="22"/>
          <w:szCs w:val="22"/>
        </w:rPr>
        <w:t xml:space="preserve">     </w:t>
      </w:r>
      <w:r w:rsidR="00A72BA7" w:rsidRPr="00D7308C">
        <w:rPr>
          <w:rFonts w:ascii="Tahoma" w:hAnsi="Tahoma" w:cs="Tahoma"/>
          <w:b/>
          <w:sz w:val="22"/>
          <w:szCs w:val="22"/>
        </w:rPr>
        <w:t>7 500 000,00</w:t>
      </w:r>
      <w:r w:rsidRPr="00D7308C">
        <w:rPr>
          <w:rFonts w:ascii="Tahoma" w:hAnsi="Tahoma" w:cs="Tahoma"/>
          <w:b/>
          <w:sz w:val="22"/>
          <w:szCs w:val="22"/>
        </w:rPr>
        <w:t xml:space="preserve"> (</w:t>
      </w:r>
      <w:r w:rsidR="00A72BA7" w:rsidRPr="00D7308C">
        <w:rPr>
          <w:rFonts w:ascii="Tahoma" w:hAnsi="Tahoma" w:cs="Tahoma"/>
          <w:b/>
          <w:sz w:val="22"/>
          <w:szCs w:val="22"/>
        </w:rPr>
        <w:t>семь миллионов пятьсот тысяч</w:t>
      </w:r>
      <w:r w:rsidRPr="00D7308C">
        <w:rPr>
          <w:rFonts w:ascii="Tahoma" w:hAnsi="Tahoma" w:cs="Tahoma"/>
          <w:b/>
          <w:sz w:val="22"/>
          <w:szCs w:val="22"/>
        </w:rPr>
        <w:t>) рублей</w:t>
      </w:r>
      <w:r w:rsidR="00645F43" w:rsidRPr="00D7308C">
        <w:rPr>
          <w:rFonts w:ascii="Tahoma" w:hAnsi="Tahoma" w:cs="Tahoma"/>
          <w:b/>
          <w:sz w:val="22"/>
          <w:szCs w:val="22"/>
        </w:rPr>
        <w:t xml:space="preserve"> 00 копеек</w:t>
      </w:r>
      <w:r w:rsidRPr="00D7308C">
        <w:rPr>
          <w:rFonts w:ascii="Tahoma" w:hAnsi="Tahoma" w:cs="Tahoma"/>
          <w:b/>
          <w:sz w:val="22"/>
          <w:szCs w:val="22"/>
        </w:rPr>
        <w:t>.</w:t>
      </w:r>
    </w:p>
    <w:p w:rsidR="0099514E" w:rsidRPr="00D7308C" w:rsidRDefault="0099514E" w:rsidP="00D7308C">
      <w:pPr>
        <w:ind w:firstLine="709"/>
        <w:rPr>
          <w:rFonts w:ascii="Tahoma" w:hAnsi="Tahoma" w:cs="Tahoma"/>
          <w:sz w:val="22"/>
          <w:szCs w:val="22"/>
        </w:rPr>
      </w:pPr>
    </w:p>
    <w:p w:rsidR="00DF4F55" w:rsidRPr="00D7308C" w:rsidRDefault="00DF4F55" w:rsidP="00D7308C">
      <w:pPr>
        <w:ind w:firstLine="709"/>
        <w:jc w:val="center"/>
        <w:rPr>
          <w:rFonts w:ascii="Tahoma" w:hAnsi="Tahoma" w:cs="Tahoma"/>
          <w:b/>
          <w:bCs/>
          <w:sz w:val="22"/>
          <w:szCs w:val="22"/>
        </w:rPr>
      </w:pPr>
      <w:r w:rsidRPr="00D7308C">
        <w:rPr>
          <w:rFonts w:ascii="Tahoma" w:hAnsi="Tahoma" w:cs="Tahoma"/>
          <w:b/>
          <w:bCs/>
          <w:sz w:val="22"/>
          <w:szCs w:val="22"/>
          <w:lang w:val="en-US"/>
        </w:rPr>
        <w:t>III</w:t>
      </w:r>
      <w:r w:rsidRPr="00D7308C">
        <w:rPr>
          <w:rFonts w:ascii="Tahoma" w:hAnsi="Tahoma" w:cs="Tahoma"/>
          <w:b/>
          <w:bCs/>
          <w:sz w:val="22"/>
          <w:szCs w:val="22"/>
        </w:rPr>
        <w:t>. Порядок внесения задатка и его возврата.</w:t>
      </w:r>
    </w:p>
    <w:p w:rsidR="00DF4F55" w:rsidRPr="00D7308C" w:rsidRDefault="00DF4F55" w:rsidP="00D7308C">
      <w:pPr>
        <w:ind w:firstLine="709"/>
        <w:jc w:val="center"/>
        <w:rPr>
          <w:rFonts w:ascii="Tahoma" w:hAnsi="Tahoma" w:cs="Tahoma"/>
          <w:color w:val="000000"/>
          <w:sz w:val="22"/>
          <w:szCs w:val="22"/>
        </w:rPr>
      </w:pPr>
    </w:p>
    <w:p w:rsidR="00DF4F55" w:rsidRPr="00D7308C" w:rsidRDefault="00DF4F55" w:rsidP="00D7308C">
      <w:pPr>
        <w:tabs>
          <w:tab w:val="left" w:pos="-360"/>
        </w:tabs>
        <w:ind w:firstLine="709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b/>
          <w:color w:val="000000"/>
          <w:sz w:val="22"/>
          <w:szCs w:val="22"/>
        </w:rPr>
        <w:t>1.</w:t>
      </w:r>
      <w:r w:rsidRPr="00D7308C">
        <w:rPr>
          <w:rFonts w:ascii="Tahoma" w:hAnsi="Tahoma" w:cs="Tahoma"/>
          <w:color w:val="000000"/>
          <w:sz w:val="22"/>
          <w:szCs w:val="22"/>
        </w:rPr>
        <w:t xml:space="preserve"> Сумма задатка: </w:t>
      </w:r>
      <w:r w:rsidR="00865D10" w:rsidRPr="00D7308C">
        <w:rPr>
          <w:rFonts w:ascii="Tahoma" w:hAnsi="Tahoma" w:cs="Tahoma"/>
          <w:b/>
          <w:color w:val="000000"/>
          <w:sz w:val="22"/>
          <w:szCs w:val="22"/>
        </w:rPr>
        <w:t>15</w:t>
      </w:r>
      <w:r w:rsidR="00865D10" w:rsidRPr="00D7308C">
        <w:rPr>
          <w:rFonts w:ascii="Tahoma" w:hAnsi="Tahoma" w:cs="Tahoma"/>
          <w:b/>
          <w:color w:val="000000"/>
          <w:sz w:val="22"/>
          <w:szCs w:val="22"/>
          <w:lang w:val="en-US"/>
        </w:rPr>
        <w:t> </w:t>
      </w:r>
      <w:r w:rsidR="00865D10" w:rsidRPr="00D7308C">
        <w:rPr>
          <w:rFonts w:ascii="Tahoma" w:hAnsi="Tahoma" w:cs="Tahoma"/>
          <w:b/>
          <w:color w:val="000000"/>
          <w:sz w:val="22"/>
          <w:szCs w:val="22"/>
        </w:rPr>
        <w:t>000</w:t>
      </w:r>
      <w:r w:rsidR="00865D10" w:rsidRPr="00D7308C">
        <w:rPr>
          <w:rFonts w:ascii="Tahoma" w:hAnsi="Tahoma" w:cs="Tahoma"/>
          <w:b/>
          <w:color w:val="000000"/>
          <w:sz w:val="22"/>
          <w:szCs w:val="22"/>
          <w:lang w:val="en-US"/>
        </w:rPr>
        <w:t> </w:t>
      </w:r>
      <w:r w:rsidR="00865D10" w:rsidRPr="00D7308C">
        <w:rPr>
          <w:rFonts w:ascii="Tahoma" w:hAnsi="Tahoma" w:cs="Tahoma"/>
          <w:b/>
          <w:color w:val="000000"/>
          <w:sz w:val="22"/>
          <w:szCs w:val="22"/>
        </w:rPr>
        <w:t>000,00</w:t>
      </w:r>
      <w:r w:rsidRPr="00D7308C">
        <w:rPr>
          <w:rFonts w:ascii="Tahoma" w:hAnsi="Tahoma" w:cs="Tahoma"/>
          <w:b/>
          <w:color w:val="000000"/>
          <w:sz w:val="22"/>
          <w:szCs w:val="22"/>
        </w:rPr>
        <w:t xml:space="preserve"> (</w:t>
      </w:r>
      <w:r w:rsidR="00865D10" w:rsidRPr="00D7308C">
        <w:rPr>
          <w:rFonts w:ascii="Tahoma" w:hAnsi="Tahoma" w:cs="Tahoma"/>
          <w:b/>
          <w:color w:val="000000"/>
          <w:sz w:val="22"/>
          <w:szCs w:val="22"/>
        </w:rPr>
        <w:t>пятнадцать миллионов</w:t>
      </w:r>
      <w:r w:rsidRPr="00D7308C">
        <w:rPr>
          <w:rFonts w:ascii="Tahoma" w:hAnsi="Tahoma" w:cs="Tahoma"/>
          <w:b/>
          <w:color w:val="000000"/>
          <w:sz w:val="22"/>
          <w:szCs w:val="22"/>
        </w:rPr>
        <w:t>)</w:t>
      </w:r>
      <w:r w:rsidR="00865D10" w:rsidRPr="00D7308C">
        <w:rPr>
          <w:rFonts w:ascii="Tahoma" w:hAnsi="Tahoma" w:cs="Tahoma"/>
          <w:b/>
          <w:color w:val="000000"/>
          <w:sz w:val="22"/>
          <w:szCs w:val="22"/>
        </w:rPr>
        <w:t xml:space="preserve"> рублей</w:t>
      </w:r>
      <w:r w:rsidRPr="00D7308C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00791E" w:rsidRPr="00D7308C">
        <w:rPr>
          <w:rFonts w:ascii="Tahoma" w:hAnsi="Tahoma" w:cs="Tahoma"/>
          <w:b/>
          <w:color w:val="000000"/>
          <w:sz w:val="22"/>
          <w:szCs w:val="22"/>
        </w:rPr>
        <w:t>00 копеек</w:t>
      </w:r>
      <w:r w:rsidR="00160F01" w:rsidRPr="00D7308C">
        <w:rPr>
          <w:rFonts w:ascii="Tahoma" w:hAnsi="Tahoma" w:cs="Tahoma"/>
          <w:b/>
          <w:color w:val="000000"/>
          <w:sz w:val="22"/>
          <w:szCs w:val="22"/>
        </w:rPr>
        <w:t>.</w:t>
      </w:r>
    </w:p>
    <w:p w:rsidR="00C61A7F" w:rsidRPr="00D7308C" w:rsidRDefault="00C61A7F" w:rsidP="00D7308C">
      <w:pPr>
        <w:tabs>
          <w:tab w:val="left" w:pos="-360"/>
        </w:tabs>
        <w:ind w:left="-30" w:firstLine="709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b/>
          <w:sz w:val="22"/>
          <w:szCs w:val="22"/>
        </w:rPr>
        <w:t>2</w:t>
      </w:r>
      <w:r w:rsidRPr="00D7308C">
        <w:rPr>
          <w:rFonts w:ascii="Tahoma" w:hAnsi="Tahoma" w:cs="Tahoma"/>
          <w:sz w:val="22"/>
          <w:szCs w:val="22"/>
        </w:rPr>
        <w:t>. Данное извещение является публичной офертой для заключения договора</w:t>
      </w:r>
      <w:r w:rsidR="00645F43" w:rsidRPr="00D7308C">
        <w:rPr>
          <w:rFonts w:ascii="Tahoma" w:hAnsi="Tahoma" w:cs="Tahoma"/>
          <w:sz w:val="22"/>
          <w:szCs w:val="22"/>
        </w:rPr>
        <w:br/>
      </w:r>
      <w:r w:rsidRPr="00D7308C">
        <w:rPr>
          <w:rFonts w:ascii="Tahoma" w:hAnsi="Tahoma" w:cs="Tahoma"/>
          <w:sz w:val="22"/>
          <w:szCs w:val="22"/>
        </w:rPr>
        <w:t>о задатке в соответствии со статьями 380,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61A7F" w:rsidRPr="00D7308C" w:rsidRDefault="00C61A7F" w:rsidP="00D7308C">
      <w:pPr>
        <w:tabs>
          <w:tab w:val="left" w:pos="-360"/>
        </w:tabs>
        <w:ind w:left="-30" w:firstLine="709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b/>
          <w:sz w:val="22"/>
          <w:szCs w:val="22"/>
        </w:rPr>
        <w:t>3.</w:t>
      </w:r>
      <w:r w:rsidRPr="00D7308C">
        <w:rPr>
          <w:rFonts w:ascii="Tahoma" w:hAnsi="Tahoma" w:cs="Tahoma"/>
          <w:sz w:val="22"/>
          <w:szCs w:val="22"/>
        </w:rPr>
        <w:t xml:space="preserve"> Задаток вносится в валюте Российской Федерации (рубли) единым платежом</w:t>
      </w:r>
      <w:r w:rsidR="00645F43" w:rsidRPr="00D7308C">
        <w:rPr>
          <w:rFonts w:ascii="Tahoma" w:hAnsi="Tahoma" w:cs="Tahoma"/>
          <w:sz w:val="22"/>
          <w:szCs w:val="22"/>
        </w:rPr>
        <w:br/>
      </w:r>
      <w:r w:rsidRPr="00D7308C">
        <w:rPr>
          <w:rFonts w:ascii="Tahoma" w:hAnsi="Tahoma" w:cs="Tahoma"/>
          <w:sz w:val="22"/>
          <w:szCs w:val="22"/>
        </w:rPr>
        <w:t>на счет Продавца: (рубли) по следующим реквизитам:</w:t>
      </w:r>
    </w:p>
    <w:p w:rsidR="00C61A7F" w:rsidRPr="00D7308C" w:rsidRDefault="009447F1" w:rsidP="00D7308C">
      <w:pPr>
        <w:tabs>
          <w:tab w:val="left" w:pos="-360"/>
        </w:tabs>
        <w:ind w:left="-30" w:firstLine="709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sz w:val="22"/>
          <w:szCs w:val="22"/>
        </w:rPr>
        <w:t>Росбанк филиал Сибирь Акционерного общества «</w:t>
      </w:r>
      <w:proofErr w:type="spellStart"/>
      <w:r w:rsidRPr="00D7308C">
        <w:rPr>
          <w:rFonts w:ascii="Tahoma" w:hAnsi="Tahoma" w:cs="Tahoma"/>
          <w:sz w:val="22"/>
          <w:szCs w:val="22"/>
        </w:rPr>
        <w:t>ТБанк</w:t>
      </w:r>
      <w:proofErr w:type="spellEnd"/>
      <w:r w:rsidRPr="00D7308C">
        <w:rPr>
          <w:rFonts w:ascii="Tahoma" w:hAnsi="Tahoma" w:cs="Tahoma"/>
          <w:sz w:val="22"/>
          <w:szCs w:val="22"/>
        </w:rPr>
        <w:t>»</w:t>
      </w:r>
      <w:r w:rsidR="00C61A7F" w:rsidRPr="00D7308C">
        <w:rPr>
          <w:rFonts w:ascii="Tahoma" w:hAnsi="Tahoma" w:cs="Tahoma"/>
          <w:sz w:val="22"/>
          <w:szCs w:val="22"/>
        </w:rPr>
        <w:t>, ИНН 2457073361,</w:t>
      </w:r>
      <w:r w:rsidR="00645F43" w:rsidRPr="00D7308C">
        <w:rPr>
          <w:rFonts w:ascii="Tahoma" w:hAnsi="Tahoma" w:cs="Tahoma"/>
          <w:sz w:val="22"/>
          <w:szCs w:val="22"/>
        </w:rPr>
        <w:br/>
      </w:r>
      <w:r w:rsidR="00C61A7F" w:rsidRPr="00D7308C">
        <w:rPr>
          <w:rFonts w:ascii="Tahoma" w:hAnsi="Tahoma" w:cs="Tahoma"/>
          <w:sz w:val="22"/>
          <w:szCs w:val="22"/>
        </w:rPr>
        <w:t xml:space="preserve">КПП 245701001, ОГРН 1122457001006. </w:t>
      </w:r>
    </w:p>
    <w:p w:rsidR="00C61A7F" w:rsidRPr="00D7308C" w:rsidRDefault="00C61A7F" w:rsidP="00D7308C">
      <w:pPr>
        <w:tabs>
          <w:tab w:val="left" w:pos="-360"/>
          <w:tab w:val="left" w:pos="0"/>
        </w:tabs>
        <w:ind w:left="-30" w:firstLine="709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sz w:val="22"/>
          <w:szCs w:val="22"/>
        </w:rPr>
        <w:t>Расчетный счет</w:t>
      </w:r>
      <w:r w:rsidR="00EA1411" w:rsidRPr="00D7308C">
        <w:rPr>
          <w:rFonts w:ascii="Tahoma" w:hAnsi="Tahoma" w:cs="Tahoma"/>
          <w:sz w:val="22"/>
          <w:szCs w:val="22"/>
        </w:rPr>
        <w:t xml:space="preserve"> 407 028 100 755 200 101 73</w:t>
      </w:r>
      <w:r w:rsidRPr="00D7308C">
        <w:rPr>
          <w:rFonts w:ascii="Tahoma" w:hAnsi="Tahoma" w:cs="Tahoma"/>
          <w:sz w:val="22"/>
          <w:szCs w:val="22"/>
        </w:rPr>
        <w:t>; корреспондентский счет</w:t>
      </w:r>
      <w:r w:rsidR="00EA1411" w:rsidRPr="00D7308C">
        <w:rPr>
          <w:rFonts w:ascii="Tahoma" w:hAnsi="Tahoma" w:cs="Tahoma"/>
          <w:sz w:val="22"/>
          <w:szCs w:val="22"/>
        </w:rPr>
        <w:t xml:space="preserve"> 301 018 104 453 704 075 77</w:t>
      </w:r>
      <w:r w:rsidRPr="00D7308C">
        <w:rPr>
          <w:rFonts w:ascii="Tahoma" w:hAnsi="Tahoma" w:cs="Tahoma"/>
          <w:sz w:val="22"/>
          <w:szCs w:val="22"/>
        </w:rPr>
        <w:t>, БИК</w:t>
      </w:r>
      <w:r w:rsidR="00EA1411" w:rsidRPr="00D7308C">
        <w:rPr>
          <w:rFonts w:ascii="Tahoma" w:hAnsi="Tahoma" w:cs="Tahoma"/>
          <w:sz w:val="22"/>
          <w:szCs w:val="22"/>
        </w:rPr>
        <w:t xml:space="preserve"> 040407577</w:t>
      </w:r>
      <w:r w:rsidRPr="00D7308C">
        <w:rPr>
          <w:rFonts w:ascii="Tahoma" w:hAnsi="Tahoma" w:cs="Tahoma"/>
          <w:sz w:val="22"/>
          <w:szCs w:val="22"/>
        </w:rPr>
        <w:t xml:space="preserve">. Получатель – ООО «НТПО». </w:t>
      </w:r>
    </w:p>
    <w:p w:rsidR="00C61A7F" w:rsidRPr="00D7308C" w:rsidRDefault="00C61A7F" w:rsidP="00D7308C">
      <w:pPr>
        <w:tabs>
          <w:tab w:val="left" w:pos="-360"/>
        </w:tabs>
        <w:ind w:left="-30" w:firstLine="709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sz w:val="22"/>
          <w:szCs w:val="22"/>
          <w:u w:val="single"/>
        </w:rPr>
        <w:t>Назначение платежа</w:t>
      </w:r>
      <w:r w:rsidRPr="00D7308C">
        <w:rPr>
          <w:rFonts w:ascii="Tahoma" w:hAnsi="Tahoma" w:cs="Tahoma"/>
          <w:sz w:val="22"/>
          <w:szCs w:val="22"/>
        </w:rPr>
        <w:t xml:space="preserve"> - обеспечение исполнения обязательств по заключению договора купли-продажи </w:t>
      </w:r>
      <w:r w:rsidR="00A72E5D" w:rsidRPr="00D7308C">
        <w:rPr>
          <w:rFonts w:ascii="Tahoma" w:hAnsi="Tahoma" w:cs="Tahoma"/>
          <w:sz w:val="22"/>
          <w:szCs w:val="22"/>
        </w:rPr>
        <w:t>«</w:t>
      </w:r>
      <w:r w:rsidR="00160F01" w:rsidRPr="00D7308C">
        <w:rPr>
          <w:rFonts w:ascii="Tahoma" w:hAnsi="Tahoma" w:cs="Tahoma"/>
          <w:sz w:val="22"/>
          <w:szCs w:val="22"/>
        </w:rPr>
        <w:t>наименование имущества</w:t>
      </w:r>
      <w:r w:rsidR="00A72E5D" w:rsidRPr="00D7308C">
        <w:rPr>
          <w:rFonts w:ascii="Tahoma" w:hAnsi="Tahoma" w:cs="Tahoma"/>
          <w:sz w:val="22"/>
          <w:szCs w:val="22"/>
        </w:rPr>
        <w:t xml:space="preserve">» </w:t>
      </w:r>
      <w:r w:rsidR="0099514E" w:rsidRPr="00D7308C">
        <w:rPr>
          <w:rFonts w:ascii="Tahoma" w:hAnsi="Tahoma" w:cs="Tahoma"/>
          <w:sz w:val="22"/>
          <w:szCs w:val="22"/>
        </w:rPr>
        <w:t>– лот №</w:t>
      </w:r>
      <w:r w:rsidR="00B515B5" w:rsidRPr="00D7308C">
        <w:rPr>
          <w:rFonts w:ascii="Tahoma" w:hAnsi="Tahoma" w:cs="Tahoma"/>
          <w:sz w:val="22"/>
          <w:szCs w:val="22"/>
        </w:rPr>
        <w:t xml:space="preserve"> 1</w:t>
      </w:r>
      <w:r w:rsidRPr="00D7308C">
        <w:rPr>
          <w:rFonts w:ascii="Tahoma" w:hAnsi="Tahoma" w:cs="Tahoma"/>
          <w:sz w:val="22"/>
          <w:szCs w:val="22"/>
        </w:rPr>
        <w:t>.</w:t>
      </w:r>
    </w:p>
    <w:p w:rsidR="00C61A7F" w:rsidRPr="00D7308C" w:rsidRDefault="00C61A7F" w:rsidP="00D7308C">
      <w:pPr>
        <w:tabs>
          <w:tab w:val="left" w:pos="-360"/>
        </w:tabs>
        <w:ind w:left="-30" w:firstLine="709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b/>
          <w:sz w:val="22"/>
          <w:szCs w:val="22"/>
        </w:rPr>
        <w:lastRenderedPageBreak/>
        <w:t>4</w:t>
      </w:r>
      <w:r w:rsidRPr="00D7308C">
        <w:rPr>
          <w:rFonts w:ascii="Tahoma" w:hAnsi="Tahoma" w:cs="Tahoma"/>
          <w:sz w:val="22"/>
          <w:szCs w:val="22"/>
        </w:rPr>
        <w:t>. 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рассмотрения заявок на участие в аукционе. Документом, подтверждающим поступление задатка на счет Продавца, является выписка с его счета, которую Продавец представляет</w:t>
      </w:r>
      <w:r w:rsidR="00D7308C">
        <w:rPr>
          <w:rFonts w:ascii="Tahoma" w:hAnsi="Tahoma" w:cs="Tahoma"/>
          <w:sz w:val="22"/>
          <w:szCs w:val="22"/>
        </w:rPr>
        <w:br/>
      </w:r>
      <w:r w:rsidRPr="00D7308C">
        <w:rPr>
          <w:rFonts w:ascii="Tahoma" w:hAnsi="Tahoma" w:cs="Tahoma"/>
          <w:sz w:val="22"/>
          <w:szCs w:val="22"/>
        </w:rPr>
        <w:t>в Комиссию.</w:t>
      </w:r>
    </w:p>
    <w:p w:rsidR="00C61A7F" w:rsidRPr="00D7308C" w:rsidRDefault="00C61A7F" w:rsidP="00D7308C">
      <w:pPr>
        <w:tabs>
          <w:tab w:val="left" w:pos="-360"/>
        </w:tabs>
        <w:ind w:left="-30" w:firstLine="709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b/>
          <w:sz w:val="22"/>
          <w:szCs w:val="22"/>
        </w:rPr>
        <w:t>5.</w:t>
      </w:r>
      <w:r w:rsidRPr="00D7308C">
        <w:rPr>
          <w:rFonts w:ascii="Tahoma" w:hAnsi="Tahoma" w:cs="Tahoma"/>
          <w:sz w:val="22"/>
          <w:szCs w:val="22"/>
        </w:rPr>
        <w:t xml:space="preserve"> 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торгах, в следующих случаях:</w:t>
      </w:r>
    </w:p>
    <w:p w:rsidR="00C61A7F" w:rsidRPr="00D7308C" w:rsidRDefault="00C61A7F" w:rsidP="00D7308C">
      <w:pPr>
        <w:tabs>
          <w:tab w:val="left" w:pos="-360"/>
        </w:tabs>
        <w:ind w:left="-30" w:firstLine="709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sz w:val="22"/>
          <w:szCs w:val="22"/>
        </w:rPr>
        <w:t>- 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</w:t>
      </w:r>
      <w:r w:rsidR="00D7308C">
        <w:rPr>
          <w:rFonts w:ascii="Tahoma" w:hAnsi="Tahoma" w:cs="Tahoma"/>
          <w:sz w:val="22"/>
          <w:szCs w:val="22"/>
        </w:rPr>
        <w:br/>
      </w:r>
      <w:r w:rsidRPr="00D7308C">
        <w:rPr>
          <w:rFonts w:ascii="Tahoma" w:hAnsi="Tahoma" w:cs="Tahoma"/>
          <w:sz w:val="22"/>
          <w:szCs w:val="22"/>
        </w:rPr>
        <w:t>и регистрации заявок на участие в торгах;</w:t>
      </w:r>
    </w:p>
    <w:p w:rsidR="00C61A7F" w:rsidRPr="00D7308C" w:rsidRDefault="00C61A7F" w:rsidP="00D7308C">
      <w:pPr>
        <w:tabs>
          <w:tab w:val="left" w:pos="-360"/>
        </w:tabs>
        <w:ind w:left="-30" w:firstLine="709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sz w:val="22"/>
          <w:szCs w:val="22"/>
        </w:rPr>
        <w:t>- претенденту, отозвавшему заявку на участие в торгах до момента приобретения</w:t>
      </w:r>
      <w:r w:rsidR="00D7308C">
        <w:rPr>
          <w:rFonts w:ascii="Tahoma" w:hAnsi="Tahoma" w:cs="Tahoma"/>
          <w:sz w:val="22"/>
          <w:szCs w:val="22"/>
        </w:rPr>
        <w:br/>
      </w:r>
      <w:r w:rsidRPr="00D7308C">
        <w:rPr>
          <w:rFonts w:ascii="Tahoma" w:hAnsi="Tahoma" w:cs="Tahoma"/>
          <w:sz w:val="22"/>
          <w:szCs w:val="22"/>
        </w:rPr>
        <w:t xml:space="preserve">им статуса участника торгов, в течение 10 (десяти) календарных дней со дня поступления Организатору торгов уведомления об отзыве заявки;  </w:t>
      </w:r>
    </w:p>
    <w:p w:rsidR="00C61A7F" w:rsidRPr="00D7308C" w:rsidRDefault="00C61A7F" w:rsidP="00D7308C">
      <w:pPr>
        <w:tabs>
          <w:tab w:val="left" w:pos="-360"/>
        </w:tabs>
        <w:ind w:left="-30" w:firstLine="709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sz w:val="22"/>
          <w:szCs w:val="22"/>
        </w:rPr>
        <w:t>- участникам торгов, которые участвовали в торгах, но не стали победителями,</w:t>
      </w:r>
      <w:r w:rsidR="00D7308C">
        <w:rPr>
          <w:rFonts w:ascii="Tahoma" w:hAnsi="Tahoma" w:cs="Tahoma"/>
          <w:sz w:val="22"/>
          <w:szCs w:val="22"/>
        </w:rPr>
        <w:br/>
      </w:r>
      <w:r w:rsidRPr="00D7308C">
        <w:rPr>
          <w:rFonts w:ascii="Tahoma" w:hAnsi="Tahoma" w:cs="Tahoma"/>
          <w:sz w:val="22"/>
          <w:szCs w:val="22"/>
        </w:rPr>
        <w:t xml:space="preserve">в течение 10 (десяти) календарных дней со дня подписания протокола об определении победителя торгов; </w:t>
      </w:r>
    </w:p>
    <w:p w:rsidR="00C61A7F" w:rsidRPr="00D7308C" w:rsidRDefault="00C61A7F" w:rsidP="00D7308C">
      <w:pPr>
        <w:tabs>
          <w:tab w:val="left" w:pos="-360"/>
        </w:tabs>
        <w:ind w:left="-30" w:firstLine="709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sz w:val="22"/>
          <w:szCs w:val="22"/>
        </w:rPr>
        <w:t>- в случае отмены торгов/признания торгов несостоявшимися, в течение 10 (десяти) календарных дней с даты принятия Комиссией по проведению торгов соответствующего решения;</w:t>
      </w:r>
    </w:p>
    <w:p w:rsidR="00C61A7F" w:rsidRPr="00D7308C" w:rsidRDefault="00C61A7F" w:rsidP="00D7308C">
      <w:pPr>
        <w:tabs>
          <w:tab w:val="left" w:pos="-360"/>
        </w:tabs>
        <w:ind w:left="-30" w:firstLine="709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sz w:val="22"/>
          <w:szCs w:val="22"/>
        </w:rPr>
        <w:t>- в иных случаях - по соглашению сторон.</w:t>
      </w:r>
    </w:p>
    <w:p w:rsidR="00C61A7F" w:rsidRPr="00D7308C" w:rsidRDefault="00C61A7F" w:rsidP="00D7308C">
      <w:pPr>
        <w:tabs>
          <w:tab w:val="left" w:pos="-360"/>
        </w:tabs>
        <w:ind w:left="-30" w:firstLine="709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sz w:val="22"/>
          <w:szCs w:val="22"/>
        </w:rPr>
        <w:t>Лицо, выигравшее торги, утрачивает внесенный им задаток в случае, если оно:</w:t>
      </w:r>
    </w:p>
    <w:p w:rsidR="00C61A7F" w:rsidRPr="00D7308C" w:rsidRDefault="00C61A7F" w:rsidP="00D7308C">
      <w:pPr>
        <w:tabs>
          <w:tab w:val="left" w:pos="-360"/>
        </w:tabs>
        <w:ind w:left="-30" w:firstLine="709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sz w:val="22"/>
          <w:szCs w:val="22"/>
        </w:rPr>
        <w:t>- отказывается или уклоняется от заключения Договора купли-продажи;</w:t>
      </w:r>
    </w:p>
    <w:p w:rsidR="00C61A7F" w:rsidRPr="00D7308C" w:rsidRDefault="00C61A7F" w:rsidP="00D7308C">
      <w:pPr>
        <w:tabs>
          <w:tab w:val="left" w:pos="-360"/>
        </w:tabs>
        <w:ind w:firstLine="709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sz w:val="22"/>
          <w:szCs w:val="22"/>
        </w:rPr>
        <w:t>- не оплатит имущество в срок, установленный подписанным Договором купли- продажи;</w:t>
      </w:r>
    </w:p>
    <w:p w:rsidR="00C61A7F" w:rsidRPr="00D7308C" w:rsidRDefault="00C61A7F" w:rsidP="00D7308C">
      <w:pPr>
        <w:tabs>
          <w:tab w:val="left" w:pos="-360"/>
        </w:tabs>
        <w:ind w:left="-30" w:firstLine="709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sz w:val="22"/>
          <w:szCs w:val="22"/>
        </w:rPr>
        <w:t>- в иных случаях, установленных Договором купли-продажи.</w:t>
      </w:r>
    </w:p>
    <w:p w:rsidR="00C61A7F" w:rsidRPr="00D7308C" w:rsidRDefault="00C61A7F" w:rsidP="00D7308C">
      <w:pPr>
        <w:tabs>
          <w:tab w:val="left" w:pos="426"/>
        </w:tabs>
        <w:ind w:left="-30" w:firstLine="709"/>
        <w:rPr>
          <w:rFonts w:ascii="Tahoma" w:hAnsi="Tahoma" w:cs="Tahoma"/>
          <w:sz w:val="22"/>
          <w:szCs w:val="22"/>
        </w:rPr>
      </w:pPr>
    </w:p>
    <w:p w:rsidR="00C61A7F" w:rsidRPr="00D7308C" w:rsidRDefault="00C61A7F" w:rsidP="00D7308C">
      <w:pPr>
        <w:ind w:firstLine="709"/>
        <w:jc w:val="center"/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</w:pPr>
      <w:r w:rsidRPr="00D7308C">
        <w:rPr>
          <w:rFonts w:ascii="Tahoma" w:hAnsi="Tahoma" w:cs="Tahoma"/>
          <w:b/>
          <w:color w:val="000000"/>
          <w:sz w:val="22"/>
          <w:szCs w:val="22"/>
          <w:shd w:val="clear" w:color="auto" w:fill="FFFFFF"/>
          <w:lang w:val="en-US"/>
        </w:rPr>
        <w:t>IV</w:t>
      </w:r>
      <w:r w:rsidRPr="00D7308C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 xml:space="preserve">. Порядок подачи заявки на </w:t>
      </w:r>
      <w:r w:rsidRPr="00D7308C">
        <w:rPr>
          <w:rFonts w:ascii="Tahoma" w:hAnsi="Tahoma" w:cs="Tahoma"/>
          <w:b/>
          <w:bCs/>
          <w:sz w:val="22"/>
          <w:szCs w:val="22"/>
        </w:rPr>
        <w:t>участие</w:t>
      </w:r>
      <w:r w:rsidRPr="00D7308C">
        <w:rPr>
          <w:rFonts w:ascii="Tahoma" w:hAnsi="Tahoma" w:cs="Tahoma"/>
          <w:b/>
          <w:color w:val="000000"/>
          <w:sz w:val="22"/>
          <w:szCs w:val="22"/>
          <w:shd w:val="clear" w:color="auto" w:fill="FFFFFF"/>
        </w:rPr>
        <w:t xml:space="preserve"> в аукционе</w:t>
      </w:r>
    </w:p>
    <w:p w:rsidR="00C61A7F" w:rsidRPr="00D7308C" w:rsidRDefault="00C61A7F" w:rsidP="00D7308C">
      <w:pPr>
        <w:ind w:firstLine="709"/>
        <w:jc w:val="center"/>
        <w:rPr>
          <w:rFonts w:ascii="Tahoma" w:hAnsi="Tahoma" w:cs="Tahoma"/>
          <w:sz w:val="22"/>
          <w:szCs w:val="22"/>
        </w:rPr>
      </w:pPr>
    </w:p>
    <w:p w:rsidR="00C61A7F" w:rsidRPr="00D7308C" w:rsidRDefault="00C61A7F" w:rsidP="00D7308C">
      <w:pPr>
        <w:tabs>
          <w:tab w:val="left" w:pos="-360"/>
        </w:tabs>
        <w:ind w:left="-30" w:firstLine="709"/>
        <w:rPr>
          <w:rFonts w:ascii="Tahoma" w:hAnsi="Tahoma" w:cs="Tahoma"/>
          <w:color w:val="000000"/>
          <w:sz w:val="22"/>
          <w:szCs w:val="22"/>
        </w:rPr>
      </w:pPr>
      <w:r w:rsidRPr="00D7308C">
        <w:rPr>
          <w:rFonts w:ascii="Tahoma" w:hAnsi="Tahoma" w:cs="Tahoma"/>
          <w:b/>
          <w:color w:val="000000"/>
          <w:sz w:val="22"/>
          <w:szCs w:val="22"/>
        </w:rPr>
        <w:t>1.</w:t>
      </w:r>
      <w:r w:rsidRPr="00D7308C">
        <w:rPr>
          <w:rFonts w:ascii="Tahoma" w:hAnsi="Tahoma" w:cs="Tahoma"/>
          <w:color w:val="000000"/>
          <w:sz w:val="22"/>
          <w:szCs w:val="22"/>
        </w:rPr>
        <w:t xml:space="preserve"> В аукционе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заявку.</w:t>
      </w:r>
    </w:p>
    <w:p w:rsidR="00C61A7F" w:rsidRPr="00D7308C" w:rsidRDefault="00C61A7F" w:rsidP="00D7308C">
      <w:pPr>
        <w:tabs>
          <w:tab w:val="left" w:pos="-360"/>
        </w:tabs>
        <w:ind w:left="-30" w:firstLine="709"/>
        <w:rPr>
          <w:rFonts w:ascii="Tahoma" w:hAnsi="Tahoma" w:cs="Tahoma"/>
          <w:color w:val="000000"/>
          <w:sz w:val="22"/>
          <w:szCs w:val="22"/>
        </w:rPr>
      </w:pPr>
      <w:r w:rsidRPr="00D7308C">
        <w:rPr>
          <w:rFonts w:ascii="Tahoma" w:hAnsi="Tahoma" w:cs="Tahoma"/>
          <w:b/>
          <w:color w:val="000000"/>
          <w:sz w:val="22"/>
          <w:szCs w:val="22"/>
        </w:rPr>
        <w:t>2.</w:t>
      </w:r>
      <w:r w:rsidRPr="00D7308C">
        <w:rPr>
          <w:rFonts w:ascii="Tahoma" w:hAnsi="Tahoma" w:cs="Tahoma"/>
          <w:color w:val="000000"/>
          <w:sz w:val="22"/>
          <w:szCs w:val="22"/>
        </w:rPr>
        <w:t xml:space="preserve"> Для участия в аукционе необходимо представить заявку установленного образца</w:t>
      </w:r>
      <w:r w:rsidR="00D7308C">
        <w:rPr>
          <w:rFonts w:ascii="Tahoma" w:hAnsi="Tahoma" w:cs="Tahoma"/>
          <w:color w:val="000000"/>
          <w:sz w:val="22"/>
          <w:szCs w:val="22"/>
        </w:rPr>
        <w:br/>
      </w:r>
      <w:r w:rsidRPr="00D7308C">
        <w:rPr>
          <w:rFonts w:ascii="Tahoma" w:hAnsi="Tahoma" w:cs="Tahoma"/>
          <w:color w:val="000000"/>
          <w:sz w:val="22"/>
          <w:szCs w:val="22"/>
        </w:rPr>
        <w:t>с необходимым комплектом документов.</w:t>
      </w:r>
    </w:p>
    <w:p w:rsidR="00C61A7F" w:rsidRPr="00D7308C" w:rsidRDefault="00C61A7F" w:rsidP="00D7308C">
      <w:pPr>
        <w:tabs>
          <w:tab w:val="left" w:pos="-360"/>
        </w:tabs>
        <w:ind w:left="-30" w:firstLine="709"/>
        <w:rPr>
          <w:rFonts w:ascii="Tahoma" w:hAnsi="Tahoma" w:cs="Tahoma"/>
          <w:color w:val="000000"/>
          <w:sz w:val="22"/>
          <w:szCs w:val="22"/>
        </w:rPr>
      </w:pPr>
      <w:r w:rsidRPr="00D7308C">
        <w:rPr>
          <w:rFonts w:ascii="Tahoma" w:hAnsi="Tahoma" w:cs="Tahoma"/>
          <w:b/>
          <w:color w:val="000000"/>
          <w:sz w:val="22"/>
          <w:szCs w:val="22"/>
        </w:rPr>
        <w:t>3.</w:t>
      </w:r>
      <w:r w:rsidRPr="00D7308C">
        <w:rPr>
          <w:rFonts w:ascii="Tahoma" w:hAnsi="Tahoma" w:cs="Tahoma"/>
          <w:color w:val="000000"/>
          <w:sz w:val="22"/>
          <w:szCs w:val="22"/>
        </w:rPr>
        <w:t xml:space="preserve"> Заявки подаются,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их вручения с необходимым комплектом документов Организатору аукциона.</w:t>
      </w:r>
    </w:p>
    <w:p w:rsidR="00C61A7F" w:rsidRPr="00D7308C" w:rsidRDefault="00C61A7F" w:rsidP="00D7308C">
      <w:pPr>
        <w:tabs>
          <w:tab w:val="left" w:pos="-360"/>
        </w:tabs>
        <w:ind w:left="-30" w:firstLine="709"/>
        <w:rPr>
          <w:rFonts w:ascii="Tahoma" w:hAnsi="Tahoma" w:cs="Tahoma"/>
          <w:color w:val="000000"/>
          <w:sz w:val="22"/>
          <w:szCs w:val="22"/>
        </w:rPr>
      </w:pPr>
      <w:r w:rsidRPr="00D7308C">
        <w:rPr>
          <w:rFonts w:ascii="Tahoma" w:hAnsi="Tahoma" w:cs="Tahoma"/>
          <w:b/>
          <w:color w:val="000000"/>
          <w:sz w:val="22"/>
          <w:szCs w:val="22"/>
        </w:rPr>
        <w:t>4.</w:t>
      </w:r>
      <w:r w:rsidRPr="00D7308C">
        <w:rPr>
          <w:rFonts w:ascii="Tahoma" w:hAnsi="Tahoma" w:cs="Tahoma"/>
          <w:color w:val="000000"/>
          <w:sz w:val="22"/>
          <w:szCs w:val="22"/>
        </w:rPr>
        <w:t xml:space="preserve"> Заявки, поступившие по истечении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C61A7F" w:rsidRPr="00D7308C" w:rsidRDefault="00C61A7F" w:rsidP="00D7308C">
      <w:pPr>
        <w:snapToGrid w:val="0"/>
        <w:ind w:left="-30" w:right="17" w:firstLine="709"/>
        <w:rPr>
          <w:rFonts w:ascii="Tahoma" w:eastAsia="Arial" w:hAnsi="Tahoma" w:cs="Tahoma"/>
          <w:color w:val="000000"/>
          <w:sz w:val="22"/>
          <w:szCs w:val="22"/>
          <w:shd w:val="clear" w:color="auto" w:fill="FFFFFF"/>
        </w:rPr>
      </w:pPr>
      <w:r w:rsidRPr="00D7308C">
        <w:rPr>
          <w:rFonts w:ascii="Tahoma" w:hAnsi="Tahoma" w:cs="Tahoma"/>
          <w:b/>
          <w:color w:val="000000"/>
          <w:sz w:val="22"/>
          <w:szCs w:val="22"/>
        </w:rPr>
        <w:t>5.</w:t>
      </w:r>
      <w:r w:rsidRPr="00D7308C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7308C">
        <w:rPr>
          <w:rFonts w:ascii="Tahoma" w:eastAsia="Arial" w:hAnsi="Tahoma" w:cs="Tahoma"/>
          <w:color w:val="000000"/>
          <w:sz w:val="22"/>
          <w:szCs w:val="22"/>
          <w:shd w:val="clear" w:color="auto" w:fill="FFFFFF"/>
        </w:rPr>
        <w:t>К заявке должны быть приложены следующие документы:</w:t>
      </w:r>
    </w:p>
    <w:p w:rsidR="00C61A7F" w:rsidRPr="00D7308C" w:rsidRDefault="00C61A7F" w:rsidP="00D7308C">
      <w:pPr>
        <w:tabs>
          <w:tab w:val="left" w:pos="426"/>
          <w:tab w:val="num" w:pos="1065"/>
          <w:tab w:val="num" w:pos="1430"/>
        </w:tabs>
        <w:ind w:firstLine="709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sz w:val="22"/>
          <w:szCs w:val="22"/>
        </w:rPr>
        <w:t>- опись документов (в двух экземплярах);</w:t>
      </w:r>
    </w:p>
    <w:p w:rsidR="00C61A7F" w:rsidRPr="00D7308C" w:rsidRDefault="00C61A7F" w:rsidP="00D7308C">
      <w:pPr>
        <w:tabs>
          <w:tab w:val="num" w:pos="1065"/>
          <w:tab w:val="num" w:pos="1430"/>
        </w:tabs>
        <w:ind w:firstLine="709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sz w:val="22"/>
          <w:szCs w:val="22"/>
        </w:rPr>
        <w:t xml:space="preserve">- платежный документ, подтверждающий внесение (перечисление) задатка;  </w:t>
      </w:r>
    </w:p>
    <w:p w:rsidR="00C61A7F" w:rsidRPr="00D7308C" w:rsidRDefault="00C61A7F" w:rsidP="00D7308C">
      <w:pPr>
        <w:tabs>
          <w:tab w:val="num" w:pos="1065"/>
          <w:tab w:val="num" w:pos="1430"/>
        </w:tabs>
        <w:ind w:firstLine="709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sz w:val="22"/>
          <w:szCs w:val="22"/>
        </w:rPr>
        <w:t>- нотариально удостоверенные копии учредительных документов и свидетельства</w:t>
      </w:r>
      <w:r w:rsidR="00D7308C">
        <w:rPr>
          <w:rFonts w:ascii="Tahoma" w:hAnsi="Tahoma" w:cs="Tahoma"/>
          <w:sz w:val="22"/>
          <w:szCs w:val="22"/>
        </w:rPr>
        <w:br/>
      </w:r>
      <w:r w:rsidRPr="00D7308C">
        <w:rPr>
          <w:rFonts w:ascii="Tahoma" w:hAnsi="Tahoma" w:cs="Tahoma"/>
          <w:sz w:val="22"/>
          <w:szCs w:val="22"/>
        </w:rPr>
        <w:t>о государственной регистрации юридического лица/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C61A7F" w:rsidRPr="00D7308C" w:rsidRDefault="00C61A7F" w:rsidP="00D7308C">
      <w:pPr>
        <w:tabs>
          <w:tab w:val="num" w:pos="851"/>
          <w:tab w:val="num" w:pos="1430"/>
        </w:tabs>
        <w:ind w:firstLine="709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sz w:val="22"/>
          <w:szCs w:val="22"/>
        </w:rPr>
        <w:lastRenderedPageBreak/>
        <w:t>- выписка из торгового реестра страны происхождения или иное эквивалентное доказательство юридическо</w:t>
      </w:r>
      <w:r w:rsidR="00476149" w:rsidRPr="00D7308C">
        <w:rPr>
          <w:rFonts w:ascii="Tahoma" w:hAnsi="Tahoma" w:cs="Tahoma"/>
          <w:sz w:val="22"/>
          <w:szCs w:val="22"/>
        </w:rPr>
        <w:t>го статуса (для юридических лиц</w:t>
      </w:r>
      <w:r w:rsidRPr="00D7308C">
        <w:rPr>
          <w:rFonts w:ascii="Tahoma" w:hAnsi="Tahoma" w:cs="Tahoma"/>
          <w:sz w:val="22"/>
          <w:szCs w:val="22"/>
        </w:rPr>
        <w:sym w:font="Symbol" w:char="F02D"/>
      </w:r>
      <w:r w:rsidRPr="00D7308C">
        <w:rPr>
          <w:rFonts w:ascii="Tahoma" w:hAnsi="Tahoma" w:cs="Tahoma"/>
          <w:sz w:val="22"/>
          <w:szCs w:val="22"/>
        </w:rPr>
        <w:t>нерезидентов РФ);</w:t>
      </w:r>
    </w:p>
    <w:p w:rsidR="00C61A7F" w:rsidRPr="00D7308C" w:rsidRDefault="00C61A7F" w:rsidP="00D7308C">
      <w:pPr>
        <w:tabs>
          <w:tab w:val="num" w:pos="1065"/>
          <w:tab w:val="num" w:pos="1430"/>
        </w:tabs>
        <w:ind w:firstLine="709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sz w:val="22"/>
          <w:szCs w:val="22"/>
        </w:rPr>
        <w:t>- копии паспортов (для физических лиц), нотариально удостоверенное согласие супруга (супруги) на приобретение предмета торгов;</w:t>
      </w:r>
    </w:p>
    <w:p w:rsidR="00C61A7F" w:rsidRPr="00D7308C" w:rsidRDefault="00C61A7F" w:rsidP="00D7308C">
      <w:pPr>
        <w:tabs>
          <w:tab w:val="num" w:pos="1065"/>
          <w:tab w:val="num" w:pos="1430"/>
        </w:tabs>
        <w:ind w:firstLine="709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sz w:val="22"/>
          <w:szCs w:val="22"/>
        </w:rPr>
        <w:t>- нотариально удостоверенная копия доверенности на лицо, уполномоченное действовать от имени заявителя при подаче заявки на участие в торгах;</w:t>
      </w:r>
    </w:p>
    <w:p w:rsidR="00C61A7F" w:rsidRPr="00D7308C" w:rsidRDefault="00C61A7F" w:rsidP="00D7308C">
      <w:pPr>
        <w:tabs>
          <w:tab w:val="num" w:pos="0"/>
          <w:tab w:val="num" w:pos="1430"/>
        </w:tabs>
        <w:ind w:firstLine="709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sz w:val="22"/>
          <w:szCs w:val="22"/>
        </w:rPr>
        <w:t>- контактная информация заявителя (телефон, факс, адрес электронной почты, банковские реквизиты);</w:t>
      </w:r>
    </w:p>
    <w:p w:rsidR="00C61A7F" w:rsidRPr="00D7308C" w:rsidRDefault="00C61A7F" w:rsidP="00D7308C">
      <w:pPr>
        <w:tabs>
          <w:tab w:val="num" w:pos="0"/>
          <w:tab w:val="num" w:pos="1430"/>
        </w:tabs>
        <w:ind w:firstLine="709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sz w:val="22"/>
          <w:szCs w:val="22"/>
        </w:rPr>
        <w:t>- решение об одобрении или о совершении сделки либо копия такого решения</w:t>
      </w:r>
      <w:r w:rsidR="00D7308C">
        <w:rPr>
          <w:rFonts w:ascii="Tahoma" w:hAnsi="Tahoma" w:cs="Tahoma"/>
          <w:sz w:val="22"/>
          <w:szCs w:val="22"/>
        </w:rPr>
        <w:br/>
      </w:r>
      <w:r w:rsidRPr="00D7308C">
        <w:rPr>
          <w:rFonts w:ascii="Tahoma" w:hAnsi="Tahoma" w:cs="Tahoma"/>
          <w:sz w:val="22"/>
          <w:szCs w:val="22"/>
        </w:rPr>
        <w:t>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C61A7F" w:rsidRPr="00D7308C" w:rsidRDefault="00C61A7F" w:rsidP="00D7308C">
      <w:pPr>
        <w:tabs>
          <w:tab w:val="num" w:pos="1065"/>
          <w:tab w:val="left" w:pos="1418"/>
        </w:tabs>
        <w:autoSpaceDE w:val="0"/>
        <w:autoSpaceDN w:val="0"/>
        <w:adjustRightInd w:val="0"/>
        <w:ind w:firstLine="709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sz w:val="22"/>
          <w:szCs w:val="22"/>
        </w:rPr>
        <w:t xml:space="preserve">- заявление об отсутствии решения о ликвидации заявителя </w:t>
      </w:r>
      <w:r w:rsidRPr="00D7308C">
        <w:rPr>
          <w:rFonts w:ascii="Tahoma" w:hAnsi="Tahoma" w:cs="Tahoma"/>
          <w:sz w:val="22"/>
          <w:szCs w:val="22"/>
        </w:rPr>
        <w:sym w:font="Symbol" w:char="F02D"/>
      </w:r>
      <w:r w:rsidRPr="00D7308C">
        <w:rPr>
          <w:rFonts w:ascii="Tahoma" w:hAnsi="Tahoma" w:cs="Tahoma"/>
          <w:sz w:val="22"/>
          <w:szCs w:val="22"/>
        </w:rPr>
        <w:t xml:space="preserve"> юридического лица,</w:t>
      </w:r>
      <w:r w:rsidR="00D7308C">
        <w:rPr>
          <w:rFonts w:ascii="Tahoma" w:hAnsi="Tahoma" w:cs="Tahoma"/>
          <w:sz w:val="22"/>
          <w:szCs w:val="22"/>
        </w:rPr>
        <w:br/>
      </w:r>
      <w:r w:rsidRPr="00D7308C">
        <w:rPr>
          <w:rFonts w:ascii="Tahoma" w:hAnsi="Tahoma" w:cs="Tahoma"/>
          <w:sz w:val="22"/>
          <w:szCs w:val="22"/>
        </w:rPr>
        <w:t xml:space="preserve">об отсутствии решения арбитражного суда о признании заявителя </w:t>
      </w:r>
      <w:r w:rsidRPr="00D7308C">
        <w:rPr>
          <w:rFonts w:ascii="Tahoma" w:hAnsi="Tahoma" w:cs="Tahoma"/>
          <w:sz w:val="22"/>
          <w:szCs w:val="22"/>
        </w:rPr>
        <w:sym w:font="Symbol" w:char="F02D"/>
      </w:r>
      <w:r w:rsidRPr="00D7308C">
        <w:rPr>
          <w:rFonts w:ascii="Tahoma" w:hAnsi="Tahoma" w:cs="Tahoma"/>
          <w:sz w:val="22"/>
          <w:szCs w:val="22"/>
        </w:rPr>
        <w:t xml:space="preserve"> юридического лица, индивидуального предпринимателя банкротом и об открытии конкурсного производства,</w:t>
      </w:r>
      <w:r w:rsidR="004B2FFA">
        <w:rPr>
          <w:rFonts w:ascii="Tahoma" w:hAnsi="Tahoma" w:cs="Tahoma"/>
          <w:sz w:val="22"/>
          <w:szCs w:val="22"/>
        </w:rPr>
        <w:br/>
      </w:r>
      <w:r w:rsidRPr="00D7308C">
        <w:rPr>
          <w:rFonts w:ascii="Tahoma" w:hAnsi="Tahoma" w:cs="Tahoma"/>
          <w:sz w:val="22"/>
          <w:szCs w:val="22"/>
        </w:rPr>
        <w:t xml:space="preserve">об отсутствии решения о приостановлении деятельности заявителя в порядке, предусмотренном </w:t>
      </w:r>
      <w:hyperlink r:id="rId11" w:history="1">
        <w:r w:rsidRPr="00D7308C">
          <w:rPr>
            <w:rFonts w:ascii="Tahoma" w:hAnsi="Tahoma" w:cs="Tahoma"/>
            <w:sz w:val="22"/>
            <w:szCs w:val="22"/>
          </w:rPr>
          <w:t>Кодексом</w:t>
        </w:r>
      </w:hyperlink>
      <w:r w:rsidRPr="00D7308C">
        <w:rPr>
          <w:rFonts w:ascii="Tahoma" w:hAnsi="Tahoma" w:cs="Tahoma"/>
          <w:sz w:val="22"/>
          <w:szCs w:val="22"/>
        </w:rPr>
        <w:t xml:space="preserve"> Российской Федерации об административных правонарушения.</w:t>
      </w:r>
    </w:p>
    <w:p w:rsidR="00C61A7F" w:rsidRPr="00D7308C" w:rsidRDefault="00C61A7F" w:rsidP="00D7308C">
      <w:pPr>
        <w:suppressAutoHyphens w:val="0"/>
        <w:ind w:firstLine="709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b/>
          <w:sz w:val="22"/>
          <w:szCs w:val="22"/>
        </w:rPr>
        <w:t>6</w:t>
      </w:r>
      <w:r w:rsidRPr="00D7308C">
        <w:rPr>
          <w:rFonts w:ascii="Tahoma" w:hAnsi="Tahoma" w:cs="Tahoma"/>
          <w:sz w:val="22"/>
          <w:szCs w:val="22"/>
        </w:rPr>
        <w:t>. Претендент не допускается к участию в торгах в случаях если:</w:t>
      </w:r>
    </w:p>
    <w:p w:rsidR="00C61A7F" w:rsidRPr="00D7308C" w:rsidRDefault="00C61A7F" w:rsidP="00D7308C">
      <w:pPr>
        <w:pStyle w:val="a"/>
        <w:numPr>
          <w:ilvl w:val="0"/>
          <w:numId w:val="0"/>
        </w:numPr>
        <w:tabs>
          <w:tab w:val="left" w:pos="567"/>
        </w:tabs>
        <w:spacing w:after="0"/>
        <w:ind w:firstLine="709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sz w:val="22"/>
          <w:szCs w:val="22"/>
        </w:rPr>
        <w:t>6.1. представленные документы оформлены с нарушением требований законодательства Российской Федерации и извещения о проведении торгов;</w:t>
      </w:r>
    </w:p>
    <w:p w:rsidR="00C61A7F" w:rsidRPr="00D7308C" w:rsidRDefault="00C61A7F" w:rsidP="00D7308C">
      <w:pPr>
        <w:pStyle w:val="a"/>
        <w:numPr>
          <w:ilvl w:val="0"/>
          <w:numId w:val="0"/>
        </w:numPr>
        <w:spacing w:after="0"/>
        <w:ind w:firstLine="709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sz w:val="22"/>
          <w:szCs w:val="22"/>
        </w:rPr>
        <w:t xml:space="preserve">6.2. не подтверждено поступление в установленный срок задатка на счет, указанный в извещении о проведении торгов; </w:t>
      </w:r>
    </w:p>
    <w:p w:rsidR="00C61A7F" w:rsidRPr="00D7308C" w:rsidRDefault="00C61A7F" w:rsidP="00D7308C">
      <w:pPr>
        <w:pStyle w:val="a"/>
        <w:numPr>
          <w:ilvl w:val="0"/>
          <w:numId w:val="0"/>
        </w:numPr>
        <w:spacing w:after="0"/>
        <w:ind w:firstLine="709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sz w:val="22"/>
          <w:szCs w:val="22"/>
        </w:rPr>
        <w:t>6.3. на момент подачи заявки у претендента имеются невыполненные обязательства перед ООО «НТПО» и/или иными предприятиями Группы компании ПАО «ГМК «Норильский никель», срок исполнения по которым наступил;</w:t>
      </w:r>
    </w:p>
    <w:p w:rsidR="00C61A7F" w:rsidRPr="00D7308C" w:rsidRDefault="00C61A7F" w:rsidP="00D7308C">
      <w:pPr>
        <w:pStyle w:val="a"/>
        <w:numPr>
          <w:ilvl w:val="0"/>
          <w:numId w:val="0"/>
        </w:numPr>
        <w:spacing w:after="0"/>
        <w:ind w:firstLine="709"/>
        <w:rPr>
          <w:rFonts w:ascii="Tahoma" w:hAnsi="Tahoma" w:cs="Tahoma"/>
          <w:sz w:val="22"/>
          <w:szCs w:val="22"/>
        </w:rPr>
      </w:pPr>
      <w:r w:rsidRPr="00D7308C">
        <w:rPr>
          <w:rFonts w:ascii="Tahoma" w:hAnsi="Tahoma" w:cs="Tahoma"/>
          <w:sz w:val="22"/>
          <w:szCs w:val="22"/>
        </w:rPr>
        <w:t xml:space="preserve">6.4. в ходе проверки выявлено сокрытие или </w:t>
      </w:r>
      <w:proofErr w:type="spellStart"/>
      <w:r w:rsidRPr="00D7308C">
        <w:rPr>
          <w:rFonts w:ascii="Tahoma" w:hAnsi="Tahoma" w:cs="Tahoma"/>
          <w:sz w:val="22"/>
          <w:szCs w:val="22"/>
        </w:rPr>
        <w:t>непредоставление</w:t>
      </w:r>
      <w:proofErr w:type="spellEnd"/>
      <w:r w:rsidRPr="00D7308C">
        <w:rPr>
          <w:rFonts w:ascii="Tahoma" w:hAnsi="Tahoma" w:cs="Tahoma"/>
          <w:sz w:val="22"/>
          <w:szCs w:val="22"/>
        </w:rPr>
        <w:t xml:space="preserve"> претендентом</w:t>
      </w:r>
      <w:r w:rsidR="0024665C">
        <w:rPr>
          <w:rFonts w:ascii="Tahoma" w:hAnsi="Tahoma" w:cs="Tahoma"/>
          <w:sz w:val="22"/>
          <w:szCs w:val="22"/>
        </w:rPr>
        <w:br/>
      </w:r>
      <w:r w:rsidRPr="00D7308C">
        <w:rPr>
          <w:rFonts w:ascii="Tahoma" w:hAnsi="Tahoma" w:cs="Tahoma"/>
          <w:sz w:val="22"/>
          <w:szCs w:val="22"/>
        </w:rPr>
        <w:t>сведений о том, что он находится в процессе признания его несостоятельным (банкротом), ликвидации или реорганизации (слияние, присоединение, разделение, выделение,</w:t>
      </w:r>
      <w:r w:rsidR="0024665C">
        <w:rPr>
          <w:rFonts w:ascii="Tahoma" w:hAnsi="Tahoma" w:cs="Tahoma"/>
          <w:sz w:val="22"/>
          <w:szCs w:val="22"/>
        </w:rPr>
        <w:br/>
      </w:r>
      <w:r w:rsidRPr="00D7308C">
        <w:rPr>
          <w:rFonts w:ascii="Tahoma" w:hAnsi="Tahoma" w:cs="Tahoma"/>
          <w:sz w:val="22"/>
          <w:szCs w:val="22"/>
        </w:rPr>
        <w:t>преобразование), или в отношении его действует процедура внешнего или временного управления;</w:t>
      </w:r>
    </w:p>
    <w:p w:rsidR="00C61A7F" w:rsidRPr="00D7308C" w:rsidRDefault="00C61A7F" w:rsidP="00D7308C">
      <w:pPr>
        <w:pStyle w:val="a"/>
        <w:numPr>
          <w:ilvl w:val="0"/>
          <w:numId w:val="0"/>
        </w:numPr>
        <w:spacing w:after="0"/>
        <w:ind w:firstLine="709"/>
        <w:rPr>
          <w:rFonts w:ascii="Tahoma" w:hAnsi="Tahoma" w:cs="Tahoma"/>
          <w:b/>
          <w:sz w:val="22"/>
          <w:szCs w:val="22"/>
        </w:rPr>
      </w:pPr>
      <w:r w:rsidRPr="00D7308C">
        <w:rPr>
          <w:rFonts w:ascii="Tahoma" w:hAnsi="Tahoma" w:cs="Tahoma"/>
          <w:sz w:val="22"/>
          <w:szCs w:val="22"/>
        </w:rPr>
        <w:t>6.5. в ходе проверки выявлено наличие негативной информации о претенденте,</w:t>
      </w:r>
      <w:r w:rsidR="0024665C">
        <w:rPr>
          <w:rFonts w:ascii="Tahoma" w:hAnsi="Tahoma" w:cs="Tahoma"/>
          <w:sz w:val="22"/>
          <w:szCs w:val="22"/>
        </w:rPr>
        <w:br/>
      </w:r>
      <w:r w:rsidRPr="00D7308C">
        <w:rPr>
          <w:rFonts w:ascii="Tahoma" w:hAnsi="Tahoma" w:cs="Tahoma"/>
          <w:sz w:val="22"/>
          <w:szCs w:val="22"/>
        </w:rPr>
        <w:t>членах исполнительных органов претендента, которая, при вступлении в хозяйственные</w:t>
      </w:r>
      <w:r w:rsidR="0024665C">
        <w:rPr>
          <w:rFonts w:ascii="Tahoma" w:hAnsi="Tahoma" w:cs="Tahoma"/>
          <w:sz w:val="22"/>
          <w:szCs w:val="22"/>
        </w:rPr>
        <w:br/>
      </w:r>
      <w:r w:rsidRPr="00D7308C">
        <w:rPr>
          <w:rFonts w:ascii="Tahoma" w:hAnsi="Tahoma" w:cs="Tahoma"/>
          <w:sz w:val="22"/>
          <w:szCs w:val="22"/>
        </w:rPr>
        <w:t xml:space="preserve">отношения с данным претендентом, обусловит возникновение </w:t>
      </w:r>
      <w:proofErr w:type="spellStart"/>
      <w:r w:rsidRPr="00D7308C">
        <w:rPr>
          <w:rFonts w:ascii="Tahoma" w:hAnsi="Tahoma" w:cs="Tahoma"/>
          <w:sz w:val="22"/>
          <w:szCs w:val="22"/>
        </w:rPr>
        <w:t>репутационного</w:t>
      </w:r>
      <w:proofErr w:type="spellEnd"/>
      <w:r w:rsidRPr="00D7308C">
        <w:rPr>
          <w:rFonts w:ascii="Tahoma" w:hAnsi="Tahoma" w:cs="Tahoma"/>
          <w:sz w:val="22"/>
          <w:szCs w:val="22"/>
        </w:rPr>
        <w:t xml:space="preserve"> риска</w:t>
      </w:r>
      <w:r w:rsidR="00DA043B">
        <w:rPr>
          <w:rFonts w:ascii="Tahoma" w:hAnsi="Tahoma" w:cs="Tahoma"/>
          <w:sz w:val="22"/>
          <w:szCs w:val="22"/>
        </w:rPr>
        <w:br/>
      </w:r>
      <w:r w:rsidRPr="00D7308C">
        <w:rPr>
          <w:rFonts w:ascii="Tahoma" w:hAnsi="Tahoma" w:cs="Tahoma"/>
          <w:sz w:val="22"/>
          <w:szCs w:val="22"/>
        </w:rPr>
        <w:t>и иных неблагоприятных последствий для ООО «НТПО» и/или ПАО «ГМК «Норильский</w:t>
      </w:r>
      <w:r w:rsidR="00DA043B">
        <w:rPr>
          <w:rFonts w:ascii="Tahoma" w:hAnsi="Tahoma" w:cs="Tahoma"/>
          <w:sz w:val="22"/>
          <w:szCs w:val="22"/>
        </w:rPr>
        <w:br/>
      </w:r>
      <w:r w:rsidRPr="00D7308C">
        <w:rPr>
          <w:rFonts w:ascii="Tahoma" w:hAnsi="Tahoma" w:cs="Tahoma"/>
          <w:sz w:val="22"/>
          <w:szCs w:val="22"/>
        </w:rPr>
        <w:t>никель».</w:t>
      </w:r>
    </w:p>
    <w:p w:rsidR="00C61A7F" w:rsidRPr="00EA1411" w:rsidRDefault="00C61A7F" w:rsidP="00D7308C">
      <w:pPr>
        <w:ind w:firstLine="709"/>
        <w:rPr>
          <w:rFonts w:ascii="Tahoma" w:hAnsi="Tahoma" w:cs="Tahoma"/>
          <w:sz w:val="22"/>
          <w:szCs w:val="22"/>
        </w:rPr>
      </w:pPr>
    </w:p>
    <w:p w:rsidR="00DF2259" w:rsidRPr="00EA1411" w:rsidRDefault="00DF2259" w:rsidP="00D7308C">
      <w:pPr>
        <w:tabs>
          <w:tab w:val="left" w:pos="-360"/>
        </w:tabs>
        <w:ind w:firstLine="709"/>
        <w:rPr>
          <w:rFonts w:ascii="Tahoma" w:hAnsi="Tahoma" w:cs="Tahoma"/>
          <w:sz w:val="22"/>
          <w:szCs w:val="22"/>
          <w:lang w:eastAsia="ru-RU"/>
        </w:rPr>
      </w:pPr>
      <w:bookmarkStart w:id="0" w:name="_GoBack"/>
      <w:bookmarkEnd w:id="0"/>
    </w:p>
    <w:sectPr w:rsidR="00DF2259" w:rsidRPr="00EA1411" w:rsidSect="00DA043B">
      <w:footerReference w:type="default" r:id="rId12"/>
      <w:pgSz w:w="11906" w:h="16838"/>
      <w:pgMar w:top="1135" w:right="849" w:bottom="709" w:left="1701" w:header="709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337" w:rsidRDefault="00AB0337" w:rsidP="00A964A8">
      <w:r>
        <w:separator/>
      </w:r>
    </w:p>
  </w:endnote>
  <w:endnote w:type="continuationSeparator" w:id="0">
    <w:p w:rsidR="00AB0337" w:rsidRDefault="00AB0337" w:rsidP="00A9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1158969"/>
      <w:docPartObj>
        <w:docPartGallery w:val="Page Numbers (Bottom of Page)"/>
        <w:docPartUnique/>
      </w:docPartObj>
    </w:sdtPr>
    <w:sdtEndPr/>
    <w:sdtContent>
      <w:p w:rsidR="00A964A8" w:rsidRDefault="00A964A8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43B">
          <w:rPr>
            <w:noProof/>
          </w:rPr>
          <w:t>4</w:t>
        </w:r>
        <w:r>
          <w:fldChar w:fldCharType="end"/>
        </w:r>
      </w:p>
    </w:sdtContent>
  </w:sdt>
  <w:p w:rsidR="00A964A8" w:rsidRDefault="00A964A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337" w:rsidRDefault="00AB0337" w:rsidP="00A964A8">
      <w:r>
        <w:separator/>
      </w:r>
    </w:p>
  </w:footnote>
  <w:footnote w:type="continuationSeparator" w:id="0">
    <w:p w:rsidR="00AB0337" w:rsidRDefault="00AB0337" w:rsidP="00A96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multilevel"/>
    <w:tmpl w:val="00000012"/>
    <w:name w:val="WW8Num1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A29CF"/>
    <w:multiLevelType w:val="multilevel"/>
    <w:tmpl w:val="1978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CA2398E"/>
    <w:multiLevelType w:val="hybridMultilevel"/>
    <w:tmpl w:val="BC14D80E"/>
    <w:lvl w:ilvl="0" w:tplc="8D880D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E1FB2"/>
    <w:multiLevelType w:val="hybridMultilevel"/>
    <w:tmpl w:val="46E6382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277B7"/>
    <w:multiLevelType w:val="hybridMultilevel"/>
    <w:tmpl w:val="6BB200C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4053"/>
    <w:multiLevelType w:val="hybridMultilevel"/>
    <w:tmpl w:val="0596CB1C"/>
    <w:lvl w:ilvl="0" w:tplc="3FAE58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" w15:restartNumberingAfterBreak="0">
    <w:nsid w:val="325511C9"/>
    <w:multiLevelType w:val="hybridMultilevel"/>
    <w:tmpl w:val="F5ECED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800918"/>
    <w:multiLevelType w:val="multilevel"/>
    <w:tmpl w:val="16D6987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9" w15:restartNumberingAfterBreak="0">
    <w:nsid w:val="33EB7B0B"/>
    <w:multiLevelType w:val="hybridMultilevel"/>
    <w:tmpl w:val="AF3AB084"/>
    <w:lvl w:ilvl="0" w:tplc="62805298">
      <w:start w:val="1"/>
      <w:numFmt w:val="decimal"/>
      <w:lvlText w:val="%1."/>
      <w:lvlJc w:val="left"/>
      <w:pPr>
        <w:ind w:left="121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3B8C2A91"/>
    <w:multiLevelType w:val="hybridMultilevel"/>
    <w:tmpl w:val="0B923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13AA3"/>
    <w:multiLevelType w:val="hybridMultilevel"/>
    <w:tmpl w:val="BC14D80E"/>
    <w:lvl w:ilvl="0" w:tplc="8D880D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A4B6B"/>
    <w:multiLevelType w:val="hybridMultilevel"/>
    <w:tmpl w:val="3C20FF9A"/>
    <w:lvl w:ilvl="0" w:tplc="9B7EC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01020"/>
    <w:multiLevelType w:val="hybridMultilevel"/>
    <w:tmpl w:val="FC5AD354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4B86150F"/>
    <w:multiLevelType w:val="hybridMultilevel"/>
    <w:tmpl w:val="149E55F4"/>
    <w:lvl w:ilvl="0" w:tplc="9B7EC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80982"/>
    <w:multiLevelType w:val="hybridMultilevel"/>
    <w:tmpl w:val="DD0EE3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D9C1B3F"/>
    <w:multiLevelType w:val="hybridMultilevel"/>
    <w:tmpl w:val="6EEA86E0"/>
    <w:lvl w:ilvl="0" w:tplc="8D880D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82630"/>
    <w:multiLevelType w:val="hybridMultilevel"/>
    <w:tmpl w:val="7188F406"/>
    <w:lvl w:ilvl="0" w:tplc="9B7EC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C24FA"/>
    <w:multiLevelType w:val="hybridMultilevel"/>
    <w:tmpl w:val="983A729A"/>
    <w:lvl w:ilvl="0" w:tplc="0419000F">
      <w:start w:val="1"/>
      <w:numFmt w:val="decimal"/>
      <w:lvlText w:val="%1."/>
      <w:lvlJc w:val="left"/>
      <w:pPr>
        <w:ind w:left="1112" w:hanging="360"/>
      </w:p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9" w15:restartNumberingAfterBreak="0">
    <w:nsid w:val="64C22E24"/>
    <w:multiLevelType w:val="hybridMultilevel"/>
    <w:tmpl w:val="E99EE6A8"/>
    <w:lvl w:ilvl="0" w:tplc="B6743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965BD"/>
    <w:multiLevelType w:val="hybridMultilevel"/>
    <w:tmpl w:val="2C0AD9E6"/>
    <w:lvl w:ilvl="0" w:tplc="098828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D80937"/>
    <w:multiLevelType w:val="hybridMultilevel"/>
    <w:tmpl w:val="2EFA8B78"/>
    <w:lvl w:ilvl="0" w:tplc="1066827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82E07"/>
    <w:multiLevelType w:val="hybridMultilevel"/>
    <w:tmpl w:val="2BD85522"/>
    <w:lvl w:ilvl="0" w:tplc="A4B65F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F0651B1"/>
    <w:multiLevelType w:val="hybridMultilevel"/>
    <w:tmpl w:val="5BCAD264"/>
    <w:lvl w:ilvl="0" w:tplc="FA5C38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0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23"/>
  </w:num>
  <w:num w:numId="10">
    <w:abstractNumId w:val="21"/>
  </w:num>
  <w:num w:numId="11">
    <w:abstractNumId w:val="16"/>
  </w:num>
  <w:num w:numId="12">
    <w:abstractNumId w:val="2"/>
  </w:num>
  <w:num w:numId="13">
    <w:abstractNumId w:val="11"/>
  </w:num>
  <w:num w:numId="14">
    <w:abstractNumId w:val="7"/>
  </w:num>
  <w:num w:numId="15">
    <w:abstractNumId w:val="4"/>
  </w:num>
  <w:num w:numId="16">
    <w:abstractNumId w:val="3"/>
  </w:num>
  <w:num w:numId="17">
    <w:abstractNumId w:val="13"/>
  </w:num>
  <w:num w:numId="18">
    <w:abstractNumId w:val="18"/>
  </w:num>
  <w:num w:numId="19">
    <w:abstractNumId w:val="20"/>
  </w:num>
  <w:num w:numId="20">
    <w:abstractNumId w:val="12"/>
  </w:num>
  <w:num w:numId="21">
    <w:abstractNumId w:val="17"/>
  </w:num>
  <w:num w:numId="22">
    <w:abstractNumId w:val="19"/>
  </w:num>
  <w:num w:numId="23">
    <w:abstractNumId w:val="1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BB"/>
    <w:rsid w:val="00001DFB"/>
    <w:rsid w:val="00002E3D"/>
    <w:rsid w:val="00004EFE"/>
    <w:rsid w:val="000057F5"/>
    <w:rsid w:val="0000791E"/>
    <w:rsid w:val="00010ABA"/>
    <w:rsid w:val="0001133F"/>
    <w:rsid w:val="000117E0"/>
    <w:rsid w:val="00012508"/>
    <w:rsid w:val="00020E38"/>
    <w:rsid w:val="000227F6"/>
    <w:rsid w:val="00027540"/>
    <w:rsid w:val="000276CE"/>
    <w:rsid w:val="00032D71"/>
    <w:rsid w:val="0003311D"/>
    <w:rsid w:val="000345A1"/>
    <w:rsid w:val="000351C3"/>
    <w:rsid w:val="00035F8B"/>
    <w:rsid w:val="00046EF9"/>
    <w:rsid w:val="000508FF"/>
    <w:rsid w:val="0005126C"/>
    <w:rsid w:val="000552FB"/>
    <w:rsid w:val="00056374"/>
    <w:rsid w:val="00057CCA"/>
    <w:rsid w:val="00061227"/>
    <w:rsid w:val="00064873"/>
    <w:rsid w:val="00066D3B"/>
    <w:rsid w:val="00074E5B"/>
    <w:rsid w:val="00076BA3"/>
    <w:rsid w:val="00087BFB"/>
    <w:rsid w:val="00087D80"/>
    <w:rsid w:val="000936D1"/>
    <w:rsid w:val="00093AF3"/>
    <w:rsid w:val="000A12A4"/>
    <w:rsid w:val="000A2D9A"/>
    <w:rsid w:val="000A5082"/>
    <w:rsid w:val="000A5874"/>
    <w:rsid w:val="000A714A"/>
    <w:rsid w:val="000A7D71"/>
    <w:rsid w:val="000B034E"/>
    <w:rsid w:val="000B1E52"/>
    <w:rsid w:val="000B26DF"/>
    <w:rsid w:val="000B7521"/>
    <w:rsid w:val="000C06EE"/>
    <w:rsid w:val="000C079B"/>
    <w:rsid w:val="000C2291"/>
    <w:rsid w:val="000C3C95"/>
    <w:rsid w:val="000C4049"/>
    <w:rsid w:val="000C57CA"/>
    <w:rsid w:val="000D0C27"/>
    <w:rsid w:val="000D2D54"/>
    <w:rsid w:val="000D3730"/>
    <w:rsid w:val="000D545D"/>
    <w:rsid w:val="000D5D10"/>
    <w:rsid w:val="000D63A7"/>
    <w:rsid w:val="000D6B12"/>
    <w:rsid w:val="000E27A4"/>
    <w:rsid w:val="000E34B9"/>
    <w:rsid w:val="000E3888"/>
    <w:rsid w:val="000E580B"/>
    <w:rsid w:val="000E6653"/>
    <w:rsid w:val="000F1399"/>
    <w:rsid w:val="000F505D"/>
    <w:rsid w:val="000F6A24"/>
    <w:rsid w:val="000F7334"/>
    <w:rsid w:val="0010218B"/>
    <w:rsid w:val="0011193D"/>
    <w:rsid w:val="001125AC"/>
    <w:rsid w:val="00115C3C"/>
    <w:rsid w:val="00120160"/>
    <w:rsid w:val="00120C2B"/>
    <w:rsid w:val="00122CEC"/>
    <w:rsid w:val="001237E2"/>
    <w:rsid w:val="001254F9"/>
    <w:rsid w:val="0012598F"/>
    <w:rsid w:val="00126370"/>
    <w:rsid w:val="00127087"/>
    <w:rsid w:val="00130CF4"/>
    <w:rsid w:val="00133D42"/>
    <w:rsid w:val="00136526"/>
    <w:rsid w:val="001376B9"/>
    <w:rsid w:val="00143D83"/>
    <w:rsid w:val="00160F01"/>
    <w:rsid w:val="001622F1"/>
    <w:rsid w:val="00163707"/>
    <w:rsid w:val="001644E2"/>
    <w:rsid w:val="00165AD3"/>
    <w:rsid w:val="00167ABF"/>
    <w:rsid w:val="00167D3C"/>
    <w:rsid w:val="00170C30"/>
    <w:rsid w:val="00170D6D"/>
    <w:rsid w:val="00174728"/>
    <w:rsid w:val="00174E26"/>
    <w:rsid w:val="001805FC"/>
    <w:rsid w:val="00182852"/>
    <w:rsid w:val="0018598D"/>
    <w:rsid w:val="00190074"/>
    <w:rsid w:val="00195764"/>
    <w:rsid w:val="0019607E"/>
    <w:rsid w:val="001960BB"/>
    <w:rsid w:val="00197F59"/>
    <w:rsid w:val="001A140F"/>
    <w:rsid w:val="001A519B"/>
    <w:rsid w:val="001A5F82"/>
    <w:rsid w:val="001B41F7"/>
    <w:rsid w:val="001C1569"/>
    <w:rsid w:val="001C1E72"/>
    <w:rsid w:val="001D3F20"/>
    <w:rsid w:val="001D5BFE"/>
    <w:rsid w:val="001D6A34"/>
    <w:rsid w:val="001D6E57"/>
    <w:rsid w:val="001E1EE2"/>
    <w:rsid w:val="001E3007"/>
    <w:rsid w:val="001E60D6"/>
    <w:rsid w:val="001F056A"/>
    <w:rsid w:val="001F3937"/>
    <w:rsid w:val="001F516C"/>
    <w:rsid w:val="001F750D"/>
    <w:rsid w:val="00207057"/>
    <w:rsid w:val="002074BB"/>
    <w:rsid w:val="00214283"/>
    <w:rsid w:val="00215486"/>
    <w:rsid w:val="00216DA6"/>
    <w:rsid w:val="0021764D"/>
    <w:rsid w:val="00223EAE"/>
    <w:rsid w:val="002269E2"/>
    <w:rsid w:val="00230C3B"/>
    <w:rsid w:val="00233F72"/>
    <w:rsid w:val="00240F2C"/>
    <w:rsid w:val="00244F76"/>
    <w:rsid w:val="00245AAD"/>
    <w:rsid w:val="0024665C"/>
    <w:rsid w:val="00260DA9"/>
    <w:rsid w:val="002624E2"/>
    <w:rsid w:val="00271524"/>
    <w:rsid w:val="002744A9"/>
    <w:rsid w:val="002756FB"/>
    <w:rsid w:val="00283C17"/>
    <w:rsid w:val="00285F7F"/>
    <w:rsid w:val="00292598"/>
    <w:rsid w:val="00294EA1"/>
    <w:rsid w:val="002A5905"/>
    <w:rsid w:val="002A787A"/>
    <w:rsid w:val="002A79AD"/>
    <w:rsid w:val="002B08DB"/>
    <w:rsid w:val="002B3AC4"/>
    <w:rsid w:val="002B7AC8"/>
    <w:rsid w:val="002B7E3B"/>
    <w:rsid w:val="002C0553"/>
    <w:rsid w:val="002C1350"/>
    <w:rsid w:val="002C30D4"/>
    <w:rsid w:val="002C6E33"/>
    <w:rsid w:val="002D0E9C"/>
    <w:rsid w:val="002D16B1"/>
    <w:rsid w:val="002D4415"/>
    <w:rsid w:val="002E02FF"/>
    <w:rsid w:val="002E12DB"/>
    <w:rsid w:val="002E292C"/>
    <w:rsid w:val="002F2C0E"/>
    <w:rsid w:val="002F751F"/>
    <w:rsid w:val="00302450"/>
    <w:rsid w:val="00303351"/>
    <w:rsid w:val="003035BC"/>
    <w:rsid w:val="00306A5B"/>
    <w:rsid w:val="00306ADF"/>
    <w:rsid w:val="00306B98"/>
    <w:rsid w:val="003078B6"/>
    <w:rsid w:val="00310298"/>
    <w:rsid w:val="0031107F"/>
    <w:rsid w:val="00312A76"/>
    <w:rsid w:val="00315458"/>
    <w:rsid w:val="00316C78"/>
    <w:rsid w:val="003175A5"/>
    <w:rsid w:val="003176AE"/>
    <w:rsid w:val="0034634C"/>
    <w:rsid w:val="00347A73"/>
    <w:rsid w:val="0035295D"/>
    <w:rsid w:val="00353983"/>
    <w:rsid w:val="00354897"/>
    <w:rsid w:val="00355F6D"/>
    <w:rsid w:val="0036086F"/>
    <w:rsid w:val="003641FF"/>
    <w:rsid w:val="0036644A"/>
    <w:rsid w:val="00367FC4"/>
    <w:rsid w:val="00373403"/>
    <w:rsid w:val="003807C8"/>
    <w:rsid w:val="0038175B"/>
    <w:rsid w:val="00387B42"/>
    <w:rsid w:val="00396DE2"/>
    <w:rsid w:val="0039797F"/>
    <w:rsid w:val="003A05A4"/>
    <w:rsid w:val="003A0F99"/>
    <w:rsid w:val="003A28D1"/>
    <w:rsid w:val="003A3BFE"/>
    <w:rsid w:val="003B12A3"/>
    <w:rsid w:val="003B2409"/>
    <w:rsid w:val="003B2973"/>
    <w:rsid w:val="003B3266"/>
    <w:rsid w:val="003B7A86"/>
    <w:rsid w:val="003C06D5"/>
    <w:rsid w:val="003C4D3E"/>
    <w:rsid w:val="003D4E33"/>
    <w:rsid w:val="003E2D41"/>
    <w:rsid w:val="003E341C"/>
    <w:rsid w:val="003E4CCB"/>
    <w:rsid w:val="003F1D64"/>
    <w:rsid w:val="003F67CF"/>
    <w:rsid w:val="0040628C"/>
    <w:rsid w:val="00411C99"/>
    <w:rsid w:val="004120B4"/>
    <w:rsid w:val="00414D0F"/>
    <w:rsid w:val="004168FE"/>
    <w:rsid w:val="00421851"/>
    <w:rsid w:val="00421C0A"/>
    <w:rsid w:val="00425687"/>
    <w:rsid w:val="00426B9B"/>
    <w:rsid w:val="0042772F"/>
    <w:rsid w:val="00427FA8"/>
    <w:rsid w:val="00432E7F"/>
    <w:rsid w:val="004337BB"/>
    <w:rsid w:val="0043505A"/>
    <w:rsid w:val="00435F96"/>
    <w:rsid w:val="00437122"/>
    <w:rsid w:val="004411B1"/>
    <w:rsid w:val="004416EA"/>
    <w:rsid w:val="0044512E"/>
    <w:rsid w:val="004456A4"/>
    <w:rsid w:val="00450634"/>
    <w:rsid w:val="0045423B"/>
    <w:rsid w:val="004548E5"/>
    <w:rsid w:val="0045648A"/>
    <w:rsid w:val="004577B1"/>
    <w:rsid w:val="0046039F"/>
    <w:rsid w:val="00470677"/>
    <w:rsid w:val="00470685"/>
    <w:rsid w:val="00473446"/>
    <w:rsid w:val="00474FA9"/>
    <w:rsid w:val="00476149"/>
    <w:rsid w:val="0047635D"/>
    <w:rsid w:val="0047646B"/>
    <w:rsid w:val="00483B5C"/>
    <w:rsid w:val="00490CBB"/>
    <w:rsid w:val="00492F86"/>
    <w:rsid w:val="00493D8E"/>
    <w:rsid w:val="004959B4"/>
    <w:rsid w:val="00496B78"/>
    <w:rsid w:val="004A00CE"/>
    <w:rsid w:val="004A385C"/>
    <w:rsid w:val="004A3E5E"/>
    <w:rsid w:val="004A55BC"/>
    <w:rsid w:val="004B2C9E"/>
    <w:rsid w:val="004B2FFA"/>
    <w:rsid w:val="004B4AE3"/>
    <w:rsid w:val="004B5DB1"/>
    <w:rsid w:val="004B7AD2"/>
    <w:rsid w:val="004C093D"/>
    <w:rsid w:val="004C2334"/>
    <w:rsid w:val="004C4488"/>
    <w:rsid w:val="004D6362"/>
    <w:rsid w:val="004D68A9"/>
    <w:rsid w:val="004D69D1"/>
    <w:rsid w:val="004E6164"/>
    <w:rsid w:val="004E6968"/>
    <w:rsid w:val="004E7FB5"/>
    <w:rsid w:val="004F31F1"/>
    <w:rsid w:val="004F6184"/>
    <w:rsid w:val="004F6F1E"/>
    <w:rsid w:val="00501955"/>
    <w:rsid w:val="005030F7"/>
    <w:rsid w:val="0050510A"/>
    <w:rsid w:val="005124FA"/>
    <w:rsid w:val="0051722B"/>
    <w:rsid w:val="00523FC9"/>
    <w:rsid w:val="0052445C"/>
    <w:rsid w:val="00526275"/>
    <w:rsid w:val="00530D10"/>
    <w:rsid w:val="005371F5"/>
    <w:rsid w:val="00541E35"/>
    <w:rsid w:val="0054696F"/>
    <w:rsid w:val="00550FC2"/>
    <w:rsid w:val="00551836"/>
    <w:rsid w:val="005560CE"/>
    <w:rsid w:val="0055666F"/>
    <w:rsid w:val="00560AFC"/>
    <w:rsid w:val="00561620"/>
    <w:rsid w:val="00563A17"/>
    <w:rsid w:val="00565439"/>
    <w:rsid w:val="005668D5"/>
    <w:rsid w:val="00567F38"/>
    <w:rsid w:val="00571E01"/>
    <w:rsid w:val="0057248D"/>
    <w:rsid w:val="005754E6"/>
    <w:rsid w:val="0057779D"/>
    <w:rsid w:val="005820C7"/>
    <w:rsid w:val="0058322B"/>
    <w:rsid w:val="00583669"/>
    <w:rsid w:val="00590665"/>
    <w:rsid w:val="005921DC"/>
    <w:rsid w:val="00592B2C"/>
    <w:rsid w:val="00594C9E"/>
    <w:rsid w:val="00594D0F"/>
    <w:rsid w:val="0059645F"/>
    <w:rsid w:val="00597C24"/>
    <w:rsid w:val="005B078F"/>
    <w:rsid w:val="005B0878"/>
    <w:rsid w:val="005B0E56"/>
    <w:rsid w:val="005B2823"/>
    <w:rsid w:val="005B2A50"/>
    <w:rsid w:val="005C1963"/>
    <w:rsid w:val="005C47D6"/>
    <w:rsid w:val="005C557D"/>
    <w:rsid w:val="005D24C4"/>
    <w:rsid w:val="005D5304"/>
    <w:rsid w:val="005D6EF2"/>
    <w:rsid w:val="005D7630"/>
    <w:rsid w:val="005E2F7D"/>
    <w:rsid w:val="005E50B7"/>
    <w:rsid w:val="005E52E2"/>
    <w:rsid w:val="005E6003"/>
    <w:rsid w:val="005E618A"/>
    <w:rsid w:val="005F0EE6"/>
    <w:rsid w:val="005F1C99"/>
    <w:rsid w:val="005F36D3"/>
    <w:rsid w:val="005F4263"/>
    <w:rsid w:val="005F4BF0"/>
    <w:rsid w:val="005F743F"/>
    <w:rsid w:val="0060005B"/>
    <w:rsid w:val="006020C5"/>
    <w:rsid w:val="00602A90"/>
    <w:rsid w:val="00603F16"/>
    <w:rsid w:val="00610BD0"/>
    <w:rsid w:val="006134E2"/>
    <w:rsid w:val="0062028E"/>
    <w:rsid w:val="006215C5"/>
    <w:rsid w:val="006227C7"/>
    <w:rsid w:val="00623D3C"/>
    <w:rsid w:val="00625A63"/>
    <w:rsid w:val="00627F6F"/>
    <w:rsid w:val="006321A7"/>
    <w:rsid w:val="0063227C"/>
    <w:rsid w:val="00633D23"/>
    <w:rsid w:val="00634D0E"/>
    <w:rsid w:val="006350AF"/>
    <w:rsid w:val="00636C82"/>
    <w:rsid w:val="00643B8A"/>
    <w:rsid w:val="0064442A"/>
    <w:rsid w:val="0064456A"/>
    <w:rsid w:val="006451A1"/>
    <w:rsid w:val="00645F43"/>
    <w:rsid w:val="00650914"/>
    <w:rsid w:val="006510C8"/>
    <w:rsid w:val="0065297D"/>
    <w:rsid w:val="00652AE4"/>
    <w:rsid w:val="0065619A"/>
    <w:rsid w:val="006576EA"/>
    <w:rsid w:val="00662300"/>
    <w:rsid w:val="006643EF"/>
    <w:rsid w:val="006661BA"/>
    <w:rsid w:val="00667192"/>
    <w:rsid w:val="00667298"/>
    <w:rsid w:val="006706B4"/>
    <w:rsid w:val="00670B9B"/>
    <w:rsid w:val="0067282F"/>
    <w:rsid w:val="00676093"/>
    <w:rsid w:val="00676985"/>
    <w:rsid w:val="006775D8"/>
    <w:rsid w:val="00681168"/>
    <w:rsid w:val="00684627"/>
    <w:rsid w:val="00685498"/>
    <w:rsid w:val="00687267"/>
    <w:rsid w:val="00692FB9"/>
    <w:rsid w:val="00693076"/>
    <w:rsid w:val="006932AB"/>
    <w:rsid w:val="00695C49"/>
    <w:rsid w:val="006968A8"/>
    <w:rsid w:val="006A02C1"/>
    <w:rsid w:val="006A57DA"/>
    <w:rsid w:val="006B24B5"/>
    <w:rsid w:val="006B759C"/>
    <w:rsid w:val="006B796A"/>
    <w:rsid w:val="006B7E12"/>
    <w:rsid w:val="006C2437"/>
    <w:rsid w:val="006C4497"/>
    <w:rsid w:val="006C7067"/>
    <w:rsid w:val="006D1D9B"/>
    <w:rsid w:val="006D5471"/>
    <w:rsid w:val="006D745B"/>
    <w:rsid w:val="006E121C"/>
    <w:rsid w:val="006E3CDA"/>
    <w:rsid w:val="006E584C"/>
    <w:rsid w:val="006E67B3"/>
    <w:rsid w:val="006F5887"/>
    <w:rsid w:val="006F79DB"/>
    <w:rsid w:val="00700E5B"/>
    <w:rsid w:val="00711911"/>
    <w:rsid w:val="00717C07"/>
    <w:rsid w:val="007358BD"/>
    <w:rsid w:val="00735B31"/>
    <w:rsid w:val="00736C92"/>
    <w:rsid w:val="0073770D"/>
    <w:rsid w:val="007378FC"/>
    <w:rsid w:val="00741E06"/>
    <w:rsid w:val="00742647"/>
    <w:rsid w:val="00743B5F"/>
    <w:rsid w:val="00745AEF"/>
    <w:rsid w:val="00745FCE"/>
    <w:rsid w:val="00746722"/>
    <w:rsid w:val="007478AA"/>
    <w:rsid w:val="00750AB1"/>
    <w:rsid w:val="00754221"/>
    <w:rsid w:val="00756F94"/>
    <w:rsid w:val="007574E6"/>
    <w:rsid w:val="0076334C"/>
    <w:rsid w:val="007653BC"/>
    <w:rsid w:val="0076682A"/>
    <w:rsid w:val="00766C28"/>
    <w:rsid w:val="007703AA"/>
    <w:rsid w:val="00772B1F"/>
    <w:rsid w:val="00773800"/>
    <w:rsid w:val="00777AA6"/>
    <w:rsid w:val="00780D2B"/>
    <w:rsid w:val="007826BD"/>
    <w:rsid w:val="00784C83"/>
    <w:rsid w:val="00791F4A"/>
    <w:rsid w:val="0079545F"/>
    <w:rsid w:val="007A41EF"/>
    <w:rsid w:val="007A64A9"/>
    <w:rsid w:val="007A6642"/>
    <w:rsid w:val="007A7A99"/>
    <w:rsid w:val="007B1088"/>
    <w:rsid w:val="007B2C76"/>
    <w:rsid w:val="007B407D"/>
    <w:rsid w:val="007B540C"/>
    <w:rsid w:val="007C275C"/>
    <w:rsid w:val="007C3E72"/>
    <w:rsid w:val="007D0ACF"/>
    <w:rsid w:val="007D4642"/>
    <w:rsid w:val="007E0020"/>
    <w:rsid w:val="007E5AC6"/>
    <w:rsid w:val="007E7D2A"/>
    <w:rsid w:val="007F319F"/>
    <w:rsid w:val="007F6489"/>
    <w:rsid w:val="00807695"/>
    <w:rsid w:val="00817600"/>
    <w:rsid w:val="00820D14"/>
    <w:rsid w:val="00821E3B"/>
    <w:rsid w:val="008241E0"/>
    <w:rsid w:val="00824EE5"/>
    <w:rsid w:val="0083263E"/>
    <w:rsid w:val="0083264E"/>
    <w:rsid w:val="00832903"/>
    <w:rsid w:val="00832E17"/>
    <w:rsid w:val="00835924"/>
    <w:rsid w:val="00837292"/>
    <w:rsid w:val="008422EA"/>
    <w:rsid w:val="00844203"/>
    <w:rsid w:val="00853431"/>
    <w:rsid w:val="0085777E"/>
    <w:rsid w:val="00857D01"/>
    <w:rsid w:val="00863074"/>
    <w:rsid w:val="00865D10"/>
    <w:rsid w:val="0086605D"/>
    <w:rsid w:val="0087010D"/>
    <w:rsid w:val="008702B5"/>
    <w:rsid w:val="008708B7"/>
    <w:rsid w:val="008725B2"/>
    <w:rsid w:val="008742AC"/>
    <w:rsid w:val="00876936"/>
    <w:rsid w:val="00876C6C"/>
    <w:rsid w:val="00882AD6"/>
    <w:rsid w:val="00884B43"/>
    <w:rsid w:val="00884D50"/>
    <w:rsid w:val="00886DEA"/>
    <w:rsid w:val="008871C0"/>
    <w:rsid w:val="00890D4B"/>
    <w:rsid w:val="008935A5"/>
    <w:rsid w:val="00893DBD"/>
    <w:rsid w:val="00894A39"/>
    <w:rsid w:val="00896055"/>
    <w:rsid w:val="00897C53"/>
    <w:rsid w:val="008A0E48"/>
    <w:rsid w:val="008A126F"/>
    <w:rsid w:val="008A5B6D"/>
    <w:rsid w:val="008B063E"/>
    <w:rsid w:val="008B1DB3"/>
    <w:rsid w:val="008B4327"/>
    <w:rsid w:val="008B49A8"/>
    <w:rsid w:val="008B5522"/>
    <w:rsid w:val="008B71D2"/>
    <w:rsid w:val="008C0394"/>
    <w:rsid w:val="008C06E6"/>
    <w:rsid w:val="008C7101"/>
    <w:rsid w:val="008D2752"/>
    <w:rsid w:val="008D3680"/>
    <w:rsid w:val="008E4AAE"/>
    <w:rsid w:val="008F02D2"/>
    <w:rsid w:val="008F0C59"/>
    <w:rsid w:val="008F2065"/>
    <w:rsid w:val="008F66FC"/>
    <w:rsid w:val="00900DB4"/>
    <w:rsid w:val="0090105D"/>
    <w:rsid w:val="00901519"/>
    <w:rsid w:val="009024FB"/>
    <w:rsid w:val="009029F8"/>
    <w:rsid w:val="00904166"/>
    <w:rsid w:val="00907A54"/>
    <w:rsid w:val="0091295D"/>
    <w:rsid w:val="009169FD"/>
    <w:rsid w:val="00916DB1"/>
    <w:rsid w:val="009175E7"/>
    <w:rsid w:val="00923CA8"/>
    <w:rsid w:val="00925B4A"/>
    <w:rsid w:val="00930DE9"/>
    <w:rsid w:val="00935FC9"/>
    <w:rsid w:val="009443F0"/>
    <w:rsid w:val="009447F1"/>
    <w:rsid w:val="0094789C"/>
    <w:rsid w:val="00952982"/>
    <w:rsid w:val="0095724D"/>
    <w:rsid w:val="009605B3"/>
    <w:rsid w:val="00963DBD"/>
    <w:rsid w:val="009672F9"/>
    <w:rsid w:val="00970D6A"/>
    <w:rsid w:val="0097191D"/>
    <w:rsid w:val="00981DD7"/>
    <w:rsid w:val="00985EAC"/>
    <w:rsid w:val="0099004B"/>
    <w:rsid w:val="00992D59"/>
    <w:rsid w:val="009935C6"/>
    <w:rsid w:val="0099514E"/>
    <w:rsid w:val="009979A8"/>
    <w:rsid w:val="009A2436"/>
    <w:rsid w:val="009A438C"/>
    <w:rsid w:val="009A6FE6"/>
    <w:rsid w:val="009A76C3"/>
    <w:rsid w:val="009B0666"/>
    <w:rsid w:val="009B3E17"/>
    <w:rsid w:val="009B6404"/>
    <w:rsid w:val="009B7041"/>
    <w:rsid w:val="009C015A"/>
    <w:rsid w:val="009C43DC"/>
    <w:rsid w:val="009C459C"/>
    <w:rsid w:val="009C6FE7"/>
    <w:rsid w:val="009D0C45"/>
    <w:rsid w:val="009D1935"/>
    <w:rsid w:val="009D2BA0"/>
    <w:rsid w:val="009D3113"/>
    <w:rsid w:val="009D3E4B"/>
    <w:rsid w:val="009E50BF"/>
    <w:rsid w:val="009F7BA4"/>
    <w:rsid w:val="009F7DB8"/>
    <w:rsid w:val="00A01B18"/>
    <w:rsid w:val="00A02D96"/>
    <w:rsid w:val="00A037FE"/>
    <w:rsid w:val="00A04640"/>
    <w:rsid w:val="00A046D3"/>
    <w:rsid w:val="00A07448"/>
    <w:rsid w:val="00A10C80"/>
    <w:rsid w:val="00A1721F"/>
    <w:rsid w:val="00A246BA"/>
    <w:rsid w:val="00A27A30"/>
    <w:rsid w:val="00A30FF8"/>
    <w:rsid w:val="00A34876"/>
    <w:rsid w:val="00A35774"/>
    <w:rsid w:val="00A35B50"/>
    <w:rsid w:val="00A36135"/>
    <w:rsid w:val="00A460F4"/>
    <w:rsid w:val="00A52467"/>
    <w:rsid w:val="00A52D34"/>
    <w:rsid w:val="00A55621"/>
    <w:rsid w:val="00A561BA"/>
    <w:rsid w:val="00A61121"/>
    <w:rsid w:val="00A65991"/>
    <w:rsid w:val="00A65E84"/>
    <w:rsid w:val="00A661C1"/>
    <w:rsid w:val="00A67CF1"/>
    <w:rsid w:val="00A72BA7"/>
    <w:rsid w:val="00A72E5D"/>
    <w:rsid w:val="00A758FC"/>
    <w:rsid w:val="00A761DC"/>
    <w:rsid w:val="00A77551"/>
    <w:rsid w:val="00A8096E"/>
    <w:rsid w:val="00A84BEE"/>
    <w:rsid w:val="00A85030"/>
    <w:rsid w:val="00A8607C"/>
    <w:rsid w:val="00A9231E"/>
    <w:rsid w:val="00A94892"/>
    <w:rsid w:val="00A94A6E"/>
    <w:rsid w:val="00A964A8"/>
    <w:rsid w:val="00A96F27"/>
    <w:rsid w:val="00AA09FE"/>
    <w:rsid w:val="00AA76F6"/>
    <w:rsid w:val="00AB0337"/>
    <w:rsid w:val="00AB2C9E"/>
    <w:rsid w:val="00AB6B1C"/>
    <w:rsid w:val="00AC5665"/>
    <w:rsid w:val="00AC568B"/>
    <w:rsid w:val="00AC606E"/>
    <w:rsid w:val="00AC7600"/>
    <w:rsid w:val="00AD359C"/>
    <w:rsid w:val="00AD4DA7"/>
    <w:rsid w:val="00AD61CF"/>
    <w:rsid w:val="00AE13E5"/>
    <w:rsid w:val="00AE3A81"/>
    <w:rsid w:val="00AE569C"/>
    <w:rsid w:val="00AF051F"/>
    <w:rsid w:val="00AF36E1"/>
    <w:rsid w:val="00AF4573"/>
    <w:rsid w:val="00B1118E"/>
    <w:rsid w:val="00B11A8C"/>
    <w:rsid w:val="00B1353B"/>
    <w:rsid w:val="00B145EB"/>
    <w:rsid w:val="00B15402"/>
    <w:rsid w:val="00B159A6"/>
    <w:rsid w:val="00B161BF"/>
    <w:rsid w:val="00B161CF"/>
    <w:rsid w:val="00B17BE4"/>
    <w:rsid w:val="00B2219F"/>
    <w:rsid w:val="00B27AE3"/>
    <w:rsid w:val="00B31052"/>
    <w:rsid w:val="00B31F20"/>
    <w:rsid w:val="00B35391"/>
    <w:rsid w:val="00B40F69"/>
    <w:rsid w:val="00B410AB"/>
    <w:rsid w:val="00B50ED8"/>
    <w:rsid w:val="00B515B5"/>
    <w:rsid w:val="00B56F25"/>
    <w:rsid w:val="00B6215D"/>
    <w:rsid w:val="00B6237C"/>
    <w:rsid w:val="00B6271F"/>
    <w:rsid w:val="00B64941"/>
    <w:rsid w:val="00B77897"/>
    <w:rsid w:val="00B8264B"/>
    <w:rsid w:val="00B82719"/>
    <w:rsid w:val="00B8488D"/>
    <w:rsid w:val="00B91068"/>
    <w:rsid w:val="00B9185E"/>
    <w:rsid w:val="00B9301F"/>
    <w:rsid w:val="00B93401"/>
    <w:rsid w:val="00B942A3"/>
    <w:rsid w:val="00B97A57"/>
    <w:rsid w:val="00BA26BE"/>
    <w:rsid w:val="00BA2FD7"/>
    <w:rsid w:val="00BA34F0"/>
    <w:rsid w:val="00BA3985"/>
    <w:rsid w:val="00BA6CE7"/>
    <w:rsid w:val="00BB0065"/>
    <w:rsid w:val="00BB0ADB"/>
    <w:rsid w:val="00BB3831"/>
    <w:rsid w:val="00BC06AC"/>
    <w:rsid w:val="00BC0A6A"/>
    <w:rsid w:val="00BC25DC"/>
    <w:rsid w:val="00BC316C"/>
    <w:rsid w:val="00BD01A6"/>
    <w:rsid w:val="00BD1281"/>
    <w:rsid w:val="00BD4D9E"/>
    <w:rsid w:val="00BE1FC1"/>
    <w:rsid w:val="00BE3D9E"/>
    <w:rsid w:val="00BE6571"/>
    <w:rsid w:val="00BE6B59"/>
    <w:rsid w:val="00BE71E7"/>
    <w:rsid w:val="00BF1104"/>
    <w:rsid w:val="00BF1BF8"/>
    <w:rsid w:val="00BF1DDF"/>
    <w:rsid w:val="00BF34A3"/>
    <w:rsid w:val="00BF5B40"/>
    <w:rsid w:val="00C02FB5"/>
    <w:rsid w:val="00C06FC4"/>
    <w:rsid w:val="00C211C8"/>
    <w:rsid w:val="00C24B6C"/>
    <w:rsid w:val="00C25BF8"/>
    <w:rsid w:val="00C27B3D"/>
    <w:rsid w:val="00C3455B"/>
    <w:rsid w:val="00C34ADE"/>
    <w:rsid w:val="00C34D92"/>
    <w:rsid w:val="00C34DC3"/>
    <w:rsid w:val="00C42E34"/>
    <w:rsid w:val="00C44017"/>
    <w:rsid w:val="00C446CD"/>
    <w:rsid w:val="00C446DD"/>
    <w:rsid w:val="00C44E7F"/>
    <w:rsid w:val="00C45255"/>
    <w:rsid w:val="00C45B91"/>
    <w:rsid w:val="00C543D1"/>
    <w:rsid w:val="00C54DC9"/>
    <w:rsid w:val="00C571D3"/>
    <w:rsid w:val="00C6033A"/>
    <w:rsid w:val="00C61A7F"/>
    <w:rsid w:val="00C61E82"/>
    <w:rsid w:val="00C63247"/>
    <w:rsid w:val="00C66561"/>
    <w:rsid w:val="00C73939"/>
    <w:rsid w:val="00C76F89"/>
    <w:rsid w:val="00C83567"/>
    <w:rsid w:val="00C8362D"/>
    <w:rsid w:val="00C86445"/>
    <w:rsid w:val="00C90222"/>
    <w:rsid w:val="00C92578"/>
    <w:rsid w:val="00C96CDE"/>
    <w:rsid w:val="00CA143C"/>
    <w:rsid w:val="00CA72D8"/>
    <w:rsid w:val="00CB2D7D"/>
    <w:rsid w:val="00CB4009"/>
    <w:rsid w:val="00CB58FD"/>
    <w:rsid w:val="00CC3FA5"/>
    <w:rsid w:val="00CC4A3C"/>
    <w:rsid w:val="00CC58E3"/>
    <w:rsid w:val="00CC63FF"/>
    <w:rsid w:val="00CD15AA"/>
    <w:rsid w:val="00CD18FF"/>
    <w:rsid w:val="00CD77F0"/>
    <w:rsid w:val="00CE1645"/>
    <w:rsid w:val="00CE166C"/>
    <w:rsid w:val="00CE4ED9"/>
    <w:rsid w:val="00CE51E6"/>
    <w:rsid w:val="00CF0E5A"/>
    <w:rsid w:val="00CF22BE"/>
    <w:rsid w:val="00CF331E"/>
    <w:rsid w:val="00CF5943"/>
    <w:rsid w:val="00CF6410"/>
    <w:rsid w:val="00CF711E"/>
    <w:rsid w:val="00CF7C45"/>
    <w:rsid w:val="00D02B65"/>
    <w:rsid w:val="00D07CB2"/>
    <w:rsid w:val="00D136A0"/>
    <w:rsid w:val="00D273B7"/>
    <w:rsid w:val="00D3105A"/>
    <w:rsid w:val="00D334D8"/>
    <w:rsid w:val="00D35447"/>
    <w:rsid w:val="00D40F17"/>
    <w:rsid w:val="00D41A1B"/>
    <w:rsid w:val="00D4313F"/>
    <w:rsid w:val="00D442C0"/>
    <w:rsid w:val="00D4551C"/>
    <w:rsid w:val="00D4721B"/>
    <w:rsid w:val="00D472ED"/>
    <w:rsid w:val="00D57277"/>
    <w:rsid w:val="00D60009"/>
    <w:rsid w:val="00D62CFE"/>
    <w:rsid w:val="00D7308C"/>
    <w:rsid w:val="00D76EEB"/>
    <w:rsid w:val="00D80170"/>
    <w:rsid w:val="00D815A2"/>
    <w:rsid w:val="00D82D54"/>
    <w:rsid w:val="00D83CB9"/>
    <w:rsid w:val="00D83E2F"/>
    <w:rsid w:val="00D8459F"/>
    <w:rsid w:val="00D84948"/>
    <w:rsid w:val="00D907BD"/>
    <w:rsid w:val="00D9408E"/>
    <w:rsid w:val="00DA012E"/>
    <w:rsid w:val="00DA0230"/>
    <w:rsid w:val="00DA043B"/>
    <w:rsid w:val="00DA23F4"/>
    <w:rsid w:val="00DA4185"/>
    <w:rsid w:val="00DA5C29"/>
    <w:rsid w:val="00DA6CFB"/>
    <w:rsid w:val="00DB0AA8"/>
    <w:rsid w:val="00DB65FF"/>
    <w:rsid w:val="00DB7D81"/>
    <w:rsid w:val="00DB7DF6"/>
    <w:rsid w:val="00DC6EE4"/>
    <w:rsid w:val="00DD0186"/>
    <w:rsid w:val="00DD20C1"/>
    <w:rsid w:val="00DD3D6E"/>
    <w:rsid w:val="00DD3DD5"/>
    <w:rsid w:val="00DD5569"/>
    <w:rsid w:val="00DD712D"/>
    <w:rsid w:val="00DD77BB"/>
    <w:rsid w:val="00DE05DF"/>
    <w:rsid w:val="00DE163E"/>
    <w:rsid w:val="00DF191A"/>
    <w:rsid w:val="00DF1EB6"/>
    <w:rsid w:val="00DF2259"/>
    <w:rsid w:val="00DF4C5A"/>
    <w:rsid w:val="00DF4F55"/>
    <w:rsid w:val="00DF596C"/>
    <w:rsid w:val="00DF6CE3"/>
    <w:rsid w:val="00E01632"/>
    <w:rsid w:val="00E0281B"/>
    <w:rsid w:val="00E02853"/>
    <w:rsid w:val="00E03458"/>
    <w:rsid w:val="00E03711"/>
    <w:rsid w:val="00E05113"/>
    <w:rsid w:val="00E0536A"/>
    <w:rsid w:val="00E07C58"/>
    <w:rsid w:val="00E13A10"/>
    <w:rsid w:val="00E14891"/>
    <w:rsid w:val="00E15040"/>
    <w:rsid w:val="00E219B8"/>
    <w:rsid w:val="00E2476C"/>
    <w:rsid w:val="00E251DD"/>
    <w:rsid w:val="00E30952"/>
    <w:rsid w:val="00E374A4"/>
    <w:rsid w:val="00E37DE2"/>
    <w:rsid w:val="00E445B8"/>
    <w:rsid w:val="00E45CC1"/>
    <w:rsid w:val="00E469DB"/>
    <w:rsid w:val="00E53E7A"/>
    <w:rsid w:val="00E55583"/>
    <w:rsid w:val="00E57EB5"/>
    <w:rsid w:val="00E60F0C"/>
    <w:rsid w:val="00E615BA"/>
    <w:rsid w:val="00E66B10"/>
    <w:rsid w:val="00E71916"/>
    <w:rsid w:val="00E71DE6"/>
    <w:rsid w:val="00E769B3"/>
    <w:rsid w:val="00E851F4"/>
    <w:rsid w:val="00E85E8F"/>
    <w:rsid w:val="00E86FEE"/>
    <w:rsid w:val="00E912CE"/>
    <w:rsid w:val="00E9188F"/>
    <w:rsid w:val="00E91A09"/>
    <w:rsid w:val="00E92789"/>
    <w:rsid w:val="00E93240"/>
    <w:rsid w:val="00E9353E"/>
    <w:rsid w:val="00E977D9"/>
    <w:rsid w:val="00EA07B0"/>
    <w:rsid w:val="00EA1411"/>
    <w:rsid w:val="00EA3B63"/>
    <w:rsid w:val="00EA49FF"/>
    <w:rsid w:val="00EB2222"/>
    <w:rsid w:val="00EB32F0"/>
    <w:rsid w:val="00EB724D"/>
    <w:rsid w:val="00EC0215"/>
    <w:rsid w:val="00EC0B56"/>
    <w:rsid w:val="00EC3711"/>
    <w:rsid w:val="00ED4085"/>
    <w:rsid w:val="00ED44CD"/>
    <w:rsid w:val="00ED5E5A"/>
    <w:rsid w:val="00ED6A5C"/>
    <w:rsid w:val="00ED6CB1"/>
    <w:rsid w:val="00ED6ECB"/>
    <w:rsid w:val="00EE3ECB"/>
    <w:rsid w:val="00EE7893"/>
    <w:rsid w:val="00EF05AF"/>
    <w:rsid w:val="00EF427C"/>
    <w:rsid w:val="00EF4DC5"/>
    <w:rsid w:val="00EF4E03"/>
    <w:rsid w:val="00EF5204"/>
    <w:rsid w:val="00EF7827"/>
    <w:rsid w:val="00EF7D30"/>
    <w:rsid w:val="00F044B7"/>
    <w:rsid w:val="00F073D6"/>
    <w:rsid w:val="00F10784"/>
    <w:rsid w:val="00F13D42"/>
    <w:rsid w:val="00F13E23"/>
    <w:rsid w:val="00F14883"/>
    <w:rsid w:val="00F20CB7"/>
    <w:rsid w:val="00F20E95"/>
    <w:rsid w:val="00F21ED6"/>
    <w:rsid w:val="00F2224F"/>
    <w:rsid w:val="00F23F85"/>
    <w:rsid w:val="00F251FA"/>
    <w:rsid w:val="00F26B43"/>
    <w:rsid w:val="00F2708C"/>
    <w:rsid w:val="00F27753"/>
    <w:rsid w:val="00F302F1"/>
    <w:rsid w:val="00F34854"/>
    <w:rsid w:val="00F35983"/>
    <w:rsid w:val="00F35EB7"/>
    <w:rsid w:val="00F37971"/>
    <w:rsid w:val="00F4125C"/>
    <w:rsid w:val="00F46066"/>
    <w:rsid w:val="00F46A57"/>
    <w:rsid w:val="00F53E5F"/>
    <w:rsid w:val="00F54DEB"/>
    <w:rsid w:val="00F718EC"/>
    <w:rsid w:val="00F72DD2"/>
    <w:rsid w:val="00F80B01"/>
    <w:rsid w:val="00F82113"/>
    <w:rsid w:val="00F824FC"/>
    <w:rsid w:val="00F8423D"/>
    <w:rsid w:val="00F85E32"/>
    <w:rsid w:val="00F86A23"/>
    <w:rsid w:val="00F95089"/>
    <w:rsid w:val="00FA10F8"/>
    <w:rsid w:val="00FA2BA4"/>
    <w:rsid w:val="00FA2F0A"/>
    <w:rsid w:val="00FA3376"/>
    <w:rsid w:val="00FA404C"/>
    <w:rsid w:val="00FA4422"/>
    <w:rsid w:val="00FA473F"/>
    <w:rsid w:val="00FA77B3"/>
    <w:rsid w:val="00FB242C"/>
    <w:rsid w:val="00FB61D6"/>
    <w:rsid w:val="00FB665F"/>
    <w:rsid w:val="00FB7476"/>
    <w:rsid w:val="00FB7A29"/>
    <w:rsid w:val="00FC62D1"/>
    <w:rsid w:val="00FD0118"/>
    <w:rsid w:val="00FE0BD5"/>
    <w:rsid w:val="00FE1D6A"/>
    <w:rsid w:val="00FE4586"/>
    <w:rsid w:val="00FE4D9F"/>
    <w:rsid w:val="00FE4FD9"/>
    <w:rsid w:val="00FE6148"/>
    <w:rsid w:val="00FF13C3"/>
    <w:rsid w:val="00FF1E7B"/>
    <w:rsid w:val="00FF3057"/>
    <w:rsid w:val="00FF34DB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1B5FB"/>
  <w15:docId w15:val="{4D19E166-A35E-4248-BC96-E3E6D98A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35A5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D334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603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D334D8"/>
    <w:rPr>
      <w:color w:val="0000FF"/>
      <w:u w:val="single"/>
    </w:rPr>
  </w:style>
  <w:style w:type="paragraph" w:customStyle="1" w:styleId="a5">
    <w:name w:val="Приложение"/>
    <w:basedOn w:val="1"/>
    <w:rsid w:val="00D334D8"/>
    <w:pPr>
      <w:keepNext w:val="0"/>
      <w:keepLines w:val="0"/>
      <w:tabs>
        <w:tab w:val="left" w:pos="426"/>
      </w:tabs>
      <w:spacing w:before="0"/>
      <w:jc w:val="right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character" w:customStyle="1" w:styleId="10">
    <w:name w:val="Заголовок 1 Знак"/>
    <w:basedOn w:val="a1"/>
    <w:link w:val="1"/>
    <w:uiPriority w:val="9"/>
    <w:rsid w:val="00D334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A77551"/>
  </w:style>
  <w:style w:type="paragraph" w:styleId="a6">
    <w:name w:val="Body Text"/>
    <w:basedOn w:val="a0"/>
    <w:link w:val="a7"/>
    <w:semiHidden/>
    <w:unhideWhenUsed/>
    <w:rsid w:val="00A77551"/>
    <w:pPr>
      <w:suppressAutoHyphens w:val="0"/>
      <w:jc w:val="left"/>
    </w:pPr>
    <w:rPr>
      <w:rFonts w:ascii="Arial" w:hAnsi="Arial"/>
      <w:sz w:val="28"/>
      <w:lang w:eastAsia="ru-RU"/>
    </w:rPr>
  </w:style>
  <w:style w:type="character" w:customStyle="1" w:styleId="a7">
    <w:name w:val="Основной текст Знак"/>
    <w:basedOn w:val="a1"/>
    <w:link w:val="a6"/>
    <w:semiHidden/>
    <w:rsid w:val="00A77551"/>
    <w:rPr>
      <w:rFonts w:ascii="Arial" w:hAnsi="Arial" w:cs="Times New Roman"/>
      <w:sz w:val="28"/>
      <w:szCs w:val="20"/>
      <w:lang w:eastAsia="ru-RU"/>
    </w:rPr>
  </w:style>
  <w:style w:type="paragraph" w:styleId="a8">
    <w:name w:val="Body Text Indent"/>
    <w:basedOn w:val="a0"/>
    <w:link w:val="a9"/>
    <w:unhideWhenUsed/>
    <w:rsid w:val="00A77551"/>
    <w:pPr>
      <w:suppressAutoHyphens w:val="0"/>
      <w:ind w:firstLine="709"/>
    </w:pPr>
    <w:rPr>
      <w:rFonts w:ascii="Arial" w:hAnsi="Arial"/>
      <w:lang w:eastAsia="ru-RU"/>
    </w:rPr>
  </w:style>
  <w:style w:type="character" w:customStyle="1" w:styleId="a9">
    <w:name w:val="Основной текст с отступом Знак"/>
    <w:basedOn w:val="a1"/>
    <w:link w:val="a8"/>
    <w:rsid w:val="00A77551"/>
    <w:rPr>
      <w:rFonts w:ascii="Arial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A775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label">
    <w:name w:val="label"/>
    <w:basedOn w:val="a1"/>
    <w:rsid w:val="00A77551"/>
  </w:style>
  <w:style w:type="paragraph" w:styleId="aa">
    <w:name w:val="footnote text"/>
    <w:basedOn w:val="a0"/>
    <w:link w:val="ab"/>
    <w:uiPriority w:val="99"/>
    <w:semiHidden/>
    <w:unhideWhenUsed/>
    <w:rsid w:val="00A77551"/>
    <w:pPr>
      <w:suppressAutoHyphens w:val="0"/>
      <w:jc w:val="left"/>
    </w:pPr>
    <w:rPr>
      <w:sz w:val="20"/>
      <w:lang w:eastAsia="ru-RU"/>
    </w:rPr>
  </w:style>
  <w:style w:type="character" w:customStyle="1" w:styleId="ab">
    <w:name w:val="Текст сноски Знак"/>
    <w:basedOn w:val="a1"/>
    <w:link w:val="aa"/>
    <w:uiPriority w:val="99"/>
    <w:semiHidden/>
    <w:rsid w:val="00A77551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1"/>
    <w:uiPriority w:val="99"/>
    <w:semiHidden/>
    <w:unhideWhenUsed/>
    <w:rsid w:val="00A77551"/>
    <w:rPr>
      <w:vertAlign w:val="superscript"/>
    </w:rPr>
  </w:style>
  <w:style w:type="paragraph" w:styleId="ad">
    <w:name w:val="Balloon Text"/>
    <w:basedOn w:val="a0"/>
    <w:link w:val="ae"/>
    <w:uiPriority w:val="99"/>
    <w:semiHidden/>
    <w:unhideWhenUsed/>
    <w:rsid w:val="00A77551"/>
    <w:pPr>
      <w:suppressAutoHyphens w:val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uiPriority w:val="99"/>
    <w:semiHidden/>
    <w:rsid w:val="00A775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4603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">
    <w:name w:val="List Paragraph"/>
    <w:basedOn w:val="a0"/>
    <w:uiPriority w:val="34"/>
    <w:qFormat/>
    <w:rsid w:val="006661BA"/>
    <w:pPr>
      <w:suppressAutoHyphens w:val="0"/>
      <w:ind w:left="720"/>
      <w:contextualSpacing/>
      <w:jc w:val="left"/>
    </w:pPr>
    <w:rPr>
      <w:szCs w:val="24"/>
      <w:lang w:eastAsia="ru-RU"/>
    </w:rPr>
  </w:style>
  <w:style w:type="table" w:styleId="af0">
    <w:name w:val="Table Grid"/>
    <w:basedOn w:val="a2"/>
    <w:uiPriority w:val="59"/>
    <w:rsid w:val="002C6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тиль полужирный"/>
    <w:basedOn w:val="a0"/>
    <w:rsid w:val="009B3E17"/>
    <w:pPr>
      <w:numPr>
        <w:ilvl w:val="2"/>
        <w:numId w:val="7"/>
      </w:numPr>
      <w:suppressAutoHyphens w:val="0"/>
      <w:spacing w:after="120"/>
    </w:pPr>
    <w:rPr>
      <w:lang w:eastAsia="ru-RU"/>
    </w:rPr>
  </w:style>
  <w:style w:type="paragraph" w:styleId="af1">
    <w:name w:val="Revision"/>
    <w:hidden/>
    <w:uiPriority w:val="99"/>
    <w:semiHidden/>
    <w:rsid w:val="0038175B"/>
    <w:pPr>
      <w:spacing w:after="0" w:line="240" w:lineRule="auto"/>
    </w:pPr>
    <w:rPr>
      <w:rFonts w:ascii="Times New Roman" w:hAnsi="Times New Roman" w:cs="Times New Roman"/>
      <w:sz w:val="24"/>
      <w:szCs w:val="20"/>
      <w:lang w:eastAsia="ar-SA"/>
    </w:rPr>
  </w:style>
  <w:style w:type="paragraph" w:styleId="af2">
    <w:name w:val="header"/>
    <w:basedOn w:val="a0"/>
    <w:link w:val="af3"/>
    <w:uiPriority w:val="99"/>
    <w:unhideWhenUsed/>
    <w:rsid w:val="00A964A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A964A8"/>
    <w:rPr>
      <w:rFonts w:ascii="Times New Roman" w:hAnsi="Times New Roman" w:cs="Times New Roman"/>
      <w:sz w:val="24"/>
      <w:szCs w:val="20"/>
      <w:lang w:eastAsia="ar-SA"/>
    </w:rPr>
  </w:style>
  <w:style w:type="paragraph" w:styleId="af4">
    <w:name w:val="footer"/>
    <w:basedOn w:val="a0"/>
    <w:link w:val="af5"/>
    <w:uiPriority w:val="99"/>
    <w:unhideWhenUsed/>
    <w:rsid w:val="00A964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A964A8"/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naya_NTPO@norni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2776F74D72F0034015297BDA805DC965E3D8D8C74660D1C68F9062C4750971541D38F03FG6C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tp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tp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D274A-9D23-4811-BFFC-FA80D9B8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"НТПО"</Company>
  <LinksUpToDate>false</LinksUpToDate>
  <CharactersWithSpaces>11989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Халикова Маргарита Юрьевна</dc:creator>
  <cp:lastModifiedBy>Джавадова Дильруба Олеговна</cp:lastModifiedBy>
  <cp:revision>41</cp:revision>
  <cp:lastPrinted>2018-06-18T04:45:00Z</cp:lastPrinted>
  <dcterms:created xsi:type="dcterms:W3CDTF">2023-03-07T03:35:00Z</dcterms:created>
  <dcterms:modified xsi:type="dcterms:W3CDTF">2025-06-24T09:20:00Z</dcterms:modified>
</cp:coreProperties>
</file>